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B8" w:rsidRPr="00CD4507" w:rsidRDefault="006739B8" w:rsidP="00C5150D">
      <w:pPr>
        <w:rPr>
          <w:lang w:val="nl-NL"/>
        </w:rPr>
      </w:pPr>
      <w:r w:rsidRPr="00CD4507">
        <w:rPr>
          <w:lang w:val="nl-NL"/>
        </w:rPr>
        <w:t>______________________________________________________________________</w:t>
      </w:r>
    </w:p>
    <w:p w:rsidR="006739B8" w:rsidRPr="00CD4507" w:rsidRDefault="006739B8" w:rsidP="00C5150D">
      <w:pPr>
        <w:rPr>
          <w:i/>
          <w:lang w:val="nl-NL"/>
        </w:rPr>
      </w:pPr>
      <w:r w:rsidRPr="00CD4507">
        <w:rPr>
          <w:i/>
          <w:lang w:val="nl-NL"/>
        </w:rPr>
        <w:t>Ontwerp webpagina digitaal repertorium:</w:t>
      </w:r>
    </w:p>
    <w:p w:rsidR="00C5150D" w:rsidRPr="008C25E4" w:rsidRDefault="00C5150D" w:rsidP="00C5150D">
      <w:pPr>
        <w:rPr>
          <w:sz w:val="52"/>
          <w:szCs w:val="52"/>
          <w:lang w:val="nl-NL"/>
        </w:rPr>
      </w:pPr>
      <w:r w:rsidRPr="008C25E4">
        <w:rPr>
          <w:sz w:val="52"/>
          <w:szCs w:val="52"/>
          <w:lang w:val="nl-NL"/>
        </w:rPr>
        <w:t>Collectie Danner-Labadie</w:t>
      </w:r>
    </w:p>
    <w:p w:rsidR="006739B8" w:rsidRPr="008C25E4" w:rsidRDefault="006739B8" w:rsidP="006739B8">
      <w:pPr>
        <w:rPr>
          <w:lang w:val="nl-NL"/>
        </w:rPr>
      </w:pPr>
    </w:p>
    <w:p w:rsidR="00CA43FB" w:rsidRPr="008C25E4" w:rsidRDefault="00CA43FB" w:rsidP="00C5150D">
      <w:pPr>
        <w:rPr>
          <w:b/>
          <w:lang w:val="nl-NL"/>
        </w:rPr>
      </w:pPr>
      <w:r w:rsidRPr="008C25E4">
        <w:rPr>
          <w:b/>
          <w:lang w:val="nl-NL"/>
        </w:rPr>
        <w:t>Jean de Labadie (1610–1674)</w:t>
      </w:r>
    </w:p>
    <w:p w:rsidR="00CA43FB" w:rsidRPr="008C25E4" w:rsidRDefault="00CA43FB" w:rsidP="00C5150D">
      <w:pPr>
        <w:rPr>
          <w:lang w:val="nl-NL"/>
        </w:rPr>
      </w:pPr>
    </w:p>
    <w:p w:rsidR="00C5150D" w:rsidRPr="00CD4507" w:rsidRDefault="008113DC" w:rsidP="00C5150D">
      <w:pPr>
        <w:rPr>
          <w:sz w:val="22"/>
          <w:szCs w:val="22"/>
          <w:lang w:val="nl-NL"/>
        </w:rPr>
      </w:pPr>
      <w:r w:rsidRPr="00CD4507">
        <w:rPr>
          <w:sz w:val="22"/>
          <w:szCs w:val="22"/>
          <w:lang w:val="nl-NL"/>
        </w:rPr>
        <w:t>He</w:t>
      </w:r>
      <w:r w:rsidR="00C5150D" w:rsidRPr="00CD4507">
        <w:rPr>
          <w:sz w:val="22"/>
          <w:szCs w:val="22"/>
          <w:lang w:val="nl-NL"/>
        </w:rPr>
        <w:t>t</w:t>
      </w:r>
      <w:r w:rsidRPr="00CD4507">
        <w:rPr>
          <w:sz w:val="22"/>
          <w:szCs w:val="22"/>
          <w:lang w:val="nl-NL"/>
        </w:rPr>
        <w:t xml:space="preserve"> </w:t>
      </w:r>
      <w:r w:rsidR="00C5150D" w:rsidRPr="00CD4507">
        <w:rPr>
          <w:sz w:val="22"/>
          <w:szCs w:val="22"/>
          <w:lang w:val="nl-NL"/>
        </w:rPr>
        <w:t xml:space="preserve">thema van de collectie is Jean de </w:t>
      </w:r>
      <w:proofErr w:type="spellStart"/>
      <w:r w:rsidR="00C5150D" w:rsidRPr="00CD4507">
        <w:rPr>
          <w:sz w:val="22"/>
          <w:szCs w:val="22"/>
          <w:lang w:val="nl-NL"/>
        </w:rPr>
        <w:t>Labadie</w:t>
      </w:r>
      <w:proofErr w:type="spellEnd"/>
      <w:r w:rsidR="00C5150D" w:rsidRPr="00CD4507">
        <w:rPr>
          <w:sz w:val="22"/>
          <w:szCs w:val="22"/>
          <w:lang w:val="nl-NL"/>
        </w:rPr>
        <w:t xml:space="preserve"> (1610–1674).</w:t>
      </w:r>
      <w:r w:rsidRPr="00CD4507">
        <w:rPr>
          <w:sz w:val="22"/>
          <w:szCs w:val="22"/>
          <w:lang w:val="nl-NL"/>
        </w:rPr>
        <w:t xml:space="preserve"> Deze </w:t>
      </w:r>
      <w:r w:rsidRPr="00CD4507">
        <w:rPr>
          <w:rFonts w:eastAsia="Times"/>
          <w:sz w:val="22"/>
          <w:szCs w:val="22"/>
          <w:lang w:val="nl-NL"/>
        </w:rPr>
        <w:t>gereformeerd</w:t>
      </w:r>
      <w:r w:rsidR="00AF6176" w:rsidRPr="00CD4507">
        <w:rPr>
          <w:rFonts w:eastAsia="Times"/>
          <w:color w:val="FF0000"/>
          <w:sz w:val="22"/>
          <w:szCs w:val="22"/>
          <w:lang w:val="nl-NL"/>
        </w:rPr>
        <w:t>e</w:t>
      </w:r>
      <w:r w:rsidRPr="00CD4507">
        <w:rPr>
          <w:sz w:val="22"/>
          <w:szCs w:val="22"/>
          <w:lang w:val="nl-NL"/>
        </w:rPr>
        <w:t xml:space="preserve"> </w:t>
      </w:r>
      <w:r w:rsidRPr="00CD4507">
        <w:rPr>
          <w:rFonts w:eastAsia="Times"/>
          <w:sz w:val="22"/>
          <w:szCs w:val="22"/>
          <w:lang w:val="nl-NL"/>
        </w:rPr>
        <w:t>predikant</w:t>
      </w:r>
      <w:r w:rsidRPr="00CD4507">
        <w:rPr>
          <w:sz w:val="22"/>
          <w:szCs w:val="22"/>
          <w:lang w:val="nl-NL"/>
        </w:rPr>
        <w:t xml:space="preserve"> en voormalig </w:t>
      </w:r>
      <w:r w:rsidRPr="00CD4507">
        <w:rPr>
          <w:rFonts w:eastAsia="Times"/>
          <w:sz w:val="22"/>
          <w:szCs w:val="22"/>
          <w:lang w:val="nl-NL"/>
        </w:rPr>
        <w:t>katholiek</w:t>
      </w:r>
      <w:r w:rsidRPr="00CD4507">
        <w:rPr>
          <w:sz w:val="22"/>
          <w:szCs w:val="22"/>
          <w:lang w:val="nl-NL"/>
        </w:rPr>
        <w:t xml:space="preserve"> </w:t>
      </w:r>
      <w:r w:rsidRPr="00CD4507">
        <w:rPr>
          <w:rFonts w:eastAsia="Times"/>
          <w:sz w:val="22"/>
          <w:szCs w:val="22"/>
          <w:lang w:val="nl-NL"/>
        </w:rPr>
        <w:t>priester</w:t>
      </w:r>
      <w:r w:rsidRPr="00CD4507">
        <w:rPr>
          <w:sz w:val="22"/>
          <w:szCs w:val="22"/>
          <w:lang w:val="nl-NL"/>
        </w:rPr>
        <w:t xml:space="preserve">  </w:t>
      </w:r>
      <w:r w:rsidR="00C5150D" w:rsidRPr="00CD4507">
        <w:rPr>
          <w:sz w:val="22"/>
          <w:szCs w:val="22"/>
          <w:lang w:val="nl-NL"/>
        </w:rPr>
        <w:t xml:space="preserve">was de oprichter van de </w:t>
      </w:r>
      <w:r w:rsidR="00C5150D" w:rsidRPr="00CD4507">
        <w:rPr>
          <w:rFonts w:eastAsia="Times"/>
          <w:sz w:val="22"/>
          <w:szCs w:val="22"/>
          <w:lang w:val="nl-NL"/>
        </w:rPr>
        <w:t>sekte</w:t>
      </w:r>
      <w:r w:rsidR="00C5150D" w:rsidRPr="00CD4507">
        <w:rPr>
          <w:sz w:val="22"/>
          <w:szCs w:val="22"/>
          <w:lang w:val="nl-NL"/>
        </w:rPr>
        <w:t xml:space="preserve"> van de </w:t>
      </w:r>
      <w:proofErr w:type="spellStart"/>
      <w:r w:rsidR="00C5150D" w:rsidRPr="00CD4507">
        <w:rPr>
          <w:rFonts w:eastAsia="Times"/>
          <w:sz w:val="22"/>
          <w:szCs w:val="22"/>
          <w:lang w:val="nl-NL"/>
        </w:rPr>
        <w:t>Labadisten</w:t>
      </w:r>
      <w:proofErr w:type="spellEnd"/>
      <w:r w:rsidR="00C5150D" w:rsidRPr="00CD4507">
        <w:rPr>
          <w:sz w:val="22"/>
          <w:szCs w:val="22"/>
          <w:lang w:val="nl-NL"/>
        </w:rPr>
        <w:t xml:space="preserve">. </w:t>
      </w:r>
      <w:r w:rsidRPr="00CD4507">
        <w:rPr>
          <w:sz w:val="22"/>
          <w:szCs w:val="22"/>
          <w:lang w:val="nl-NL"/>
        </w:rPr>
        <w:t xml:space="preserve">In zijn streven naar een </w:t>
      </w:r>
      <w:r w:rsidR="00C5150D" w:rsidRPr="00CD4507">
        <w:rPr>
          <w:sz w:val="22"/>
          <w:szCs w:val="22"/>
          <w:lang w:val="nl-NL"/>
        </w:rPr>
        <w:t xml:space="preserve">zuivere kerk </w:t>
      </w:r>
      <w:r w:rsidR="00AA307F" w:rsidRPr="00CD4507">
        <w:rPr>
          <w:sz w:val="22"/>
          <w:szCs w:val="22"/>
          <w:lang w:val="nl-NL"/>
        </w:rPr>
        <w:t>raakte</w:t>
      </w:r>
      <w:r w:rsidR="00C5150D" w:rsidRPr="00CD4507">
        <w:rPr>
          <w:sz w:val="22"/>
          <w:szCs w:val="22"/>
          <w:lang w:val="nl-NL"/>
        </w:rPr>
        <w:t xml:space="preserve"> hij </w:t>
      </w:r>
      <w:r w:rsidRPr="00CD4507">
        <w:rPr>
          <w:sz w:val="22"/>
          <w:szCs w:val="22"/>
          <w:lang w:val="nl-NL"/>
        </w:rPr>
        <w:t>steeds weer in</w:t>
      </w:r>
      <w:r w:rsidR="00C5150D" w:rsidRPr="00CD4507">
        <w:rPr>
          <w:sz w:val="22"/>
          <w:szCs w:val="22"/>
          <w:lang w:val="nl-NL"/>
        </w:rPr>
        <w:t xml:space="preserve"> conflicten betrokken.</w:t>
      </w:r>
    </w:p>
    <w:p w:rsidR="00CA43FB" w:rsidRPr="00CD4507" w:rsidRDefault="00CA43FB" w:rsidP="00CA43FB">
      <w:pPr>
        <w:rPr>
          <w:sz w:val="22"/>
          <w:szCs w:val="22"/>
          <w:lang w:val="nl-NL"/>
        </w:rPr>
      </w:pPr>
      <w:r w:rsidRPr="00CD4507">
        <w:rPr>
          <w:sz w:val="22"/>
          <w:szCs w:val="22"/>
          <w:lang w:val="nl-NL"/>
        </w:rPr>
        <w:t xml:space="preserve"> De </w:t>
      </w:r>
      <w:r w:rsidR="00AF6176" w:rsidRPr="00CD4507">
        <w:rPr>
          <w:sz w:val="22"/>
          <w:szCs w:val="22"/>
          <w:lang w:val="nl-NL"/>
        </w:rPr>
        <w:t>c</w:t>
      </w:r>
      <w:r w:rsidRPr="00CD4507">
        <w:rPr>
          <w:sz w:val="22"/>
          <w:szCs w:val="22"/>
          <w:lang w:val="nl-NL"/>
        </w:rPr>
        <w:t xml:space="preserve">ollectie is bijeengebracht door Frederik Hendrik (Frits) </w:t>
      </w:r>
      <w:proofErr w:type="spellStart"/>
      <w:r w:rsidRPr="00CD4507">
        <w:rPr>
          <w:sz w:val="22"/>
          <w:szCs w:val="22"/>
          <w:lang w:val="nl-NL"/>
        </w:rPr>
        <w:t>Danner</w:t>
      </w:r>
      <w:proofErr w:type="spellEnd"/>
      <w:r w:rsidRPr="00CD4507">
        <w:rPr>
          <w:sz w:val="22"/>
          <w:szCs w:val="22"/>
          <w:lang w:val="nl-NL"/>
        </w:rPr>
        <w:t xml:space="preserve"> (1911</w:t>
      </w:r>
      <w:r w:rsidR="001044DC" w:rsidRPr="00CD4507">
        <w:rPr>
          <w:sz w:val="22"/>
          <w:szCs w:val="22"/>
          <w:lang w:val="nl-NL"/>
        </w:rPr>
        <w:t>-</w:t>
      </w:r>
      <w:r w:rsidRPr="00CD4507">
        <w:rPr>
          <w:sz w:val="22"/>
          <w:szCs w:val="22"/>
          <w:lang w:val="nl-NL"/>
        </w:rPr>
        <w:t xml:space="preserve"> 2000). </w:t>
      </w:r>
      <w:r w:rsidR="006739B8" w:rsidRPr="00CD4507">
        <w:rPr>
          <w:sz w:val="22"/>
          <w:szCs w:val="22"/>
          <w:lang w:val="nl-NL"/>
        </w:rPr>
        <w:t xml:space="preserve"> </w:t>
      </w:r>
      <w:proofErr w:type="spellStart"/>
      <w:r w:rsidRPr="00CD4507">
        <w:rPr>
          <w:sz w:val="22"/>
          <w:szCs w:val="22"/>
          <w:lang w:val="nl-NL"/>
        </w:rPr>
        <w:t>Danner</w:t>
      </w:r>
      <w:proofErr w:type="spellEnd"/>
      <w:r w:rsidRPr="00CD4507">
        <w:rPr>
          <w:sz w:val="22"/>
          <w:szCs w:val="22"/>
          <w:lang w:val="nl-NL"/>
        </w:rPr>
        <w:t xml:space="preserve"> was van 1938 tot 1976 aan de Utrechtse Uni</w:t>
      </w:r>
      <w:r w:rsidR="00AF6176" w:rsidRPr="00CD4507">
        <w:rPr>
          <w:sz w:val="22"/>
          <w:szCs w:val="22"/>
          <w:lang w:val="nl-NL"/>
        </w:rPr>
        <w:t>versiteitsbibliotheek verbonden</w:t>
      </w:r>
      <w:r w:rsidRPr="00CD4507">
        <w:rPr>
          <w:sz w:val="22"/>
          <w:szCs w:val="22"/>
          <w:lang w:val="nl-NL"/>
        </w:rPr>
        <w:t xml:space="preserve">. Hij </w:t>
      </w:r>
      <w:r w:rsidR="00AA307F" w:rsidRPr="00CD4507">
        <w:rPr>
          <w:sz w:val="22"/>
          <w:szCs w:val="22"/>
          <w:lang w:val="nl-NL"/>
        </w:rPr>
        <w:t>begon</w:t>
      </w:r>
      <w:r w:rsidR="006739B8" w:rsidRPr="00CD4507">
        <w:rPr>
          <w:sz w:val="22"/>
          <w:szCs w:val="22"/>
          <w:lang w:val="nl-NL"/>
        </w:rPr>
        <w:t xml:space="preserve"> daar</w:t>
      </w:r>
      <w:r w:rsidR="00AA307F" w:rsidRPr="00CD4507">
        <w:rPr>
          <w:sz w:val="22"/>
          <w:szCs w:val="22"/>
          <w:lang w:val="nl-NL"/>
        </w:rPr>
        <w:t xml:space="preserve"> als boekbinder en</w:t>
      </w:r>
      <w:r w:rsidRPr="00CD4507">
        <w:rPr>
          <w:sz w:val="22"/>
          <w:szCs w:val="22"/>
          <w:lang w:val="nl-NL"/>
        </w:rPr>
        <w:t xml:space="preserve"> eindigde al</w:t>
      </w:r>
      <w:r w:rsidR="006739B8" w:rsidRPr="00CD4507">
        <w:rPr>
          <w:sz w:val="22"/>
          <w:szCs w:val="22"/>
          <w:lang w:val="nl-NL"/>
        </w:rPr>
        <w:t xml:space="preserve">s </w:t>
      </w:r>
      <w:r w:rsidR="00AF6176" w:rsidRPr="00CD4507">
        <w:rPr>
          <w:sz w:val="22"/>
          <w:szCs w:val="22"/>
          <w:lang w:val="nl-NL"/>
        </w:rPr>
        <w:t>h</w:t>
      </w:r>
      <w:r w:rsidR="006739B8" w:rsidRPr="00CD4507">
        <w:rPr>
          <w:sz w:val="22"/>
          <w:szCs w:val="22"/>
          <w:lang w:val="nl-NL"/>
        </w:rPr>
        <w:t xml:space="preserve">oofd van de Bibliografische </w:t>
      </w:r>
      <w:r w:rsidRPr="00CD4507">
        <w:rPr>
          <w:sz w:val="22"/>
          <w:szCs w:val="22"/>
          <w:lang w:val="nl-NL"/>
        </w:rPr>
        <w:t xml:space="preserve">afdeling.  </w:t>
      </w:r>
    </w:p>
    <w:p w:rsidR="00CA43FB" w:rsidRPr="00CD4507" w:rsidRDefault="00AF6176" w:rsidP="00C5150D">
      <w:pPr>
        <w:rPr>
          <w:sz w:val="22"/>
          <w:szCs w:val="22"/>
          <w:lang w:val="nl-NL"/>
        </w:rPr>
      </w:pPr>
      <w:r w:rsidRPr="00CD4507">
        <w:rPr>
          <w:sz w:val="22"/>
          <w:szCs w:val="22"/>
          <w:lang w:val="nl-NL"/>
        </w:rPr>
        <w:t xml:space="preserve">De </w:t>
      </w:r>
      <w:r w:rsidR="00C5150D" w:rsidRPr="00CD4507">
        <w:rPr>
          <w:sz w:val="22"/>
          <w:szCs w:val="22"/>
          <w:lang w:val="nl-NL"/>
        </w:rPr>
        <w:t>verzameling bestaat uit gereproduceerd materiaal:  foto</w:t>
      </w:r>
      <w:r w:rsidR="008113DC" w:rsidRPr="00CD4507">
        <w:rPr>
          <w:sz w:val="22"/>
          <w:szCs w:val="22"/>
          <w:lang w:val="nl-NL"/>
        </w:rPr>
        <w:t>kopie</w:t>
      </w:r>
      <w:r w:rsidRPr="00CD4507">
        <w:rPr>
          <w:sz w:val="22"/>
          <w:szCs w:val="22"/>
          <w:lang w:val="nl-NL"/>
        </w:rPr>
        <w:t>ën,</w:t>
      </w:r>
      <w:r w:rsidR="008113DC" w:rsidRPr="00CD4507">
        <w:rPr>
          <w:sz w:val="22"/>
          <w:szCs w:val="22"/>
          <w:lang w:val="nl-NL"/>
        </w:rPr>
        <w:t xml:space="preserve"> microfilmstrips en  micro</w:t>
      </w:r>
      <w:r w:rsidR="00CA43FB" w:rsidRPr="00CD4507">
        <w:rPr>
          <w:sz w:val="22"/>
          <w:szCs w:val="22"/>
          <w:lang w:val="nl-NL"/>
        </w:rPr>
        <w:t>fiches</w:t>
      </w:r>
      <w:r w:rsidR="006739B8" w:rsidRPr="00CD4507">
        <w:rPr>
          <w:sz w:val="22"/>
          <w:szCs w:val="22"/>
          <w:lang w:val="nl-NL"/>
        </w:rPr>
        <w:t>.</w:t>
      </w:r>
      <w:r w:rsidR="00CA43FB" w:rsidRPr="00CD4507">
        <w:rPr>
          <w:sz w:val="22"/>
          <w:szCs w:val="22"/>
          <w:lang w:val="nl-NL"/>
        </w:rPr>
        <w:t xml:space="preserve"> </w:t>
      </w:r>
      <w:r w:rsidR="006739B8" w:rsidRPr="00CD4507">
        <w:rPr>
          <w:sz w:val="22"/>
          <w:szCs w:val="22"/>
          <w:lang w:val="nl-NL"/>
        </w:rPr>
        <w:t>Deze is</w:t>
      </w:r>
      <w:r w:rsidR="008113DC" w:rsidRPr="00CD4507">
        <w:rPr>
          <w:sz w:val="22"/>
          <w:szCs w:val="22"/>
          <w:lang w:val="nl-NL"/>
        </w:rPr>
        <w:t xml:space="preserve"> de basis </w:t>
      </w:r>
      <w:r w:rsidR="006739B8" w:rsidRPr="00CD4507">
        <w:rPr>
          <w:sz w:val="22"/>
          <w:szCs w:val="22"/>
          <w:lang w:val="nl-NL"/>
        </w:rPr>
        <w:t xml:space="preserve">geweest </w:t>
      </w:r>
      <w:r w:rsidR="00C5150D" w:rsidRPr="00CD4507">
        <w:rPr>
          <w:sz w:val="22"/>
          <w:szCs w:val="22"/>
          <w:lang w:val="nl-NL"/>
        </w:rPr>
        <w:t xml:space="preserve">van een zeer uitputtende bibliografie over Jean de </w:t>
      </w:r>
      <w:proofErr w:type="spellStart"/>
      <w:r w:rsidR="00C5150D" w:rsidRPr="00CD4507">
        <w:rPr>
          <w:sz w:val="22"/>
          <w:szCs w:val="22"/>
          <w:lang w:val="nl-NL"/>
        </w:rPr>
        <w:t>Labadie</w:t>
      </w:r>
      <w:proofErr w:type="spellEnd"/>
      <w:r w:rsidR="00C5150D" w:rsidRPr="00CD4507">
        <w:rPr>
          <w:sz w:val="22"/>
          <w:szCs w:val="22"/>
          <w:lang w:val="nl-NL"/>
        </w:rPr>
        <w:t xml:space="preserve"> zoals die is opgenomen in deel 2 van het Biografisch lexicon voor de geschiedenis van het Nederlandse Protestantisme. Daarin wordt</w:t>
      </w:r>
      <w:r w:rsidR="00525EF7" w:rsidRPr="00CD4507">
        <w:rPr>
          <w:sz w:val="22"/>
          <w:szCs w:val="22"/>
          <w:lang w:val="nl-NL"/>
        </w:rPr>
        <w:t xml:space="preserve">  </w:t>
      </w:r>
      <w:r w:rsidR="00C5150D" w:rsidRPr="00CD4507">
        <w:rPr>
          <w:sz w:val="22"/>
          <w:szCs w:val="22"/>
          <w:lang w:val="nl-NL"/>
        </w:rPr>
        <w:t>nadrukkelijk verwezen naar het in de Utrechtse UB aanwezige micromateriaa</w:t>
      </w:r>
      <w:r w:rsidR="008113DC" w:rsidRPr="00CD4507">
        <w:rPr>
          <w:sz w:val="22"/>
          <w:szCs w:val="22"/>
          <w:lang w:val="nl-NL"/>
        </w:rPr>
        <w:t xml:space="preserve">l. </w:t>
      </w:r>
    </w:p>
    <w:p w:rsidR="00CA43FB" w:rsidRPr="00CD4507" w:rsidRDefault="00CA43FB" w:rsidP="00C5150D">
      <w:pPr>
        <w:rPr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93"/>
      </w:tblGrid>
      <w:tr w:rsidR="00CA43FB" w:rsidRPr="00CD4507" w:rsidTr="006739B8">
        <w:tc>
          <w:tcPr>
            <w:tcW w:w="2235" w:type="dxa"/>
          </w:tcPr>
          <w:p w:rsidR="00CA43FB" w:rsidRPr="00CD4507" w:rsidRDefault="00CA43FB" w:rsidP="00C5150D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>Onderwerp</w:t>
            </w:r>
          </w:p>
        </w:tc>
        <w:tc>
          <w:tcPr>
            <w:tcW w:w="6931" w:type="dxa"/>
          </w:tcPr>
          <w:p w:rsidR="00CA43FB" w:rsidRPr="00CD4507" w:rsidRDefault="00CA43FB" w:rsidP="00C5150D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 xml:space="preserve">Jean de </w:t>
            </w:r>
            <w:proofErr w:type="spellStart"/>
            <w:r w:rsidRPr="00CD4507">
              <w:rPr>
                <w:sz w:val="22"/>
                <w:szCs w:val="22"/>
                <w:lang w:val="nl-NL"/>
              </w:rPr>
              <w:t>Labadie</w:t>
            </w:r>
            <w:proofErr w:type="spellEnd"/>
            <w:r w:rsidRPr="00CD4507">
              <w:rPr>
                <w:sz w:val="22"/>
                <w:szCs w:val="22"/>
                <w:lang w:val="nl-NL"/>
              </w:rPr>
              <w:t>, theologie</w:t>
            </w:r>
          </w:p>
        </w:tc>
      </w:tr>
      <w:tr w:rsidR="00CA43FB" w:rsidRPr="008C25E4" w:rsidTr="006739B8">
        <w:tc>
          <w:tcPr>
            <w:tcW w:w="2235" w:type="dxa"/>
          </w:tcPr>
          <w:p w:rsidR="00CA43FB" w:rsidRPr="00CD4507" w:rsidRDefault="00CA43FB" w:rsidP="00C5150D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>Jaar uitgave</w:t>
            </w:r>
          </w:p>
        </w:tc>
        <w:tc>
          <w:tcPr>
            <w:tcW w:w="6931" w:type="dxa"/>
          </w:tcPr>
          <w:p w:rsidR="00CA43FB" w:rsidRPr="00CD4507" w:rsidRDefault="00CA43FB" w:rsidP="00C5150D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>vnl</w:t>
            </w:r>
            <w:r w:rsidR="0019134A" w:rsidRPr="00CD4507">
              <w:rPr>
                <w:sz w:val="22"/>
                <w:szCs w:val="22"/>
                <w:lang w:val="nl-NL"/>
              </w:rPr>
              <w:t>.</w:t>
            </w:r>
            <w:r w:rsidRPr="00CD4507">
              <w:rPr>
                <w:sz w:val="22"/>
                <w:szCs w:val="22"/>
                <w:lang w:val="nl-NL"/>
              </w:rPr>
              <w:t xml:space="preserve"> 17</w:t>
            </w:r>
            <w:r w:rsidR="0019134A" w:rsidRPr="00CD4507">
              <w:rPr>
                <w:sz w:val="22"/>
                <w:szCs w:val="22"/>
                <w:lang w:val="nl-NL"/>
              </w:rPr>
              <w:t>d</w:t>
            </w:r>
            <w:r w:rsidRPr="00CD4507">
              <w:rPr>
                <w:sz w:val="22"/>
                <w:szCs w:val="22"/>
                <w:lang w:val="nl-NL"/>
              </w:rPr>
              <w:t>e en 18</w:t>
            </w:r>
            <w:r w:rsidR="0019134A" w:rsidRPr="00CD4507">
              <w:rPr>
                <w:sz w:val="22"/>
                <w:szCs w:val="22"/>
                <w:lang w:val="nl-NL"/>
              </w:rPr>
              <w:t>d</w:t>
            </w:r>
            <w:r w:rsidRPr="00CD4507">
              <w:rPr>
                <w:sz w:val="22"/>
                <w:szCs w:val="22"/>
                <w:lang w:val="nl-NL"/>
              </w:rPr>
              <w:t>e eeuw</w:t>
            </w:r>
          </w:p>
        </w:tc>
      </w:tr>
      <w:tr w:rsidR="00CA43FB" w:rsidRPr="00CD4507" w:rsidTr="006739B8">
        <w:tc>
          <w:tcPr>
            <w:tcW w:w="2235" w:type="dxa"/>
          </w:tcPr>
          <w:p w:rsidR="00CA43FB" w:rsidRPr="00CD4507" w:rsidRDefault="00CA43FB" w:rsidP="00C5150D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>Omvang</w:t>
            </w:r>
          </w:p>
        </w:tc>
        <w:tc>
          <w:tcPr>
            <w:tcW w:w="6931" w:type="dxa"/>
          </w:tcPr>
          <w:p w:rsidR="00CA43FB" w:rsidRPr="00CD4507" w:rsidRDefault="00CA43FB" w:rsidP="00AF6176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>ca  400 foto</w:t>
            </w:r>
            <w:r w:rsidR="00AF6176" w:rsidRPr="00CD4507">
              <w:rPr>
                <w:sz w:val="22"/>
                <w:szCs w:val="22"/>
                <w:lang w:val="nl-NL"/>
              </w:rPr>
              <w:t>k</w:t>
            </w:r>
            <w:r w:rsidRPr="00CD4507">
              <w:rPr>
                <w:sz w:val="22"/>
                <w:szCs w:val="22"/>
                <w:lang w:val="nl-NL"/>
              </w:rPr>
              <w:t>opieën, ca 1000 microfilmstrips en microfiches (geschat)</w:t>
            </w:r>
          </w:p>
        </w:tc>
      </w:tr>
      <w:tr w:rsidR="00CA43FB" w:rsidRPr="00CD4507" w:rsidTr="006739B8">
        <w:tc>
          <w:tcPr>
            <w:tcW w:w="2235" w:type="dxa"/>
          </w:tcPr>
          <w:p w:rsidR="00CA43FB" w:rsidRPr="00CD4507" w:rsidRDefault="00CA43FB" w:rsidP="00C5150D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>Documentsoort</w:t>
            </w:r>
          </w:p>
        </w:tc>
        <w:tc>
          <w:tcPr>
            <w:tcW w:w="6931" w:type="dxa"/>
          </w:tcPr>
          <w:p w:rsidR="00CA43FB" w:rsidRPr="00CD4507" w:rsidRDefault="00AA307F" w:rsidP="00C5150D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>artikelen en pamfletten</w:t>
            </w:r>
          </w:p>
        </w:tc>
      </w:tr>
      <w:tr w:rsidR="00CA43FB" w:rsidRPr="008C25E4" w:rsidTr="006739B8">
        <w:tc>
          <w:tcPr>
            <w:tcW w:w="2235" w:type="dxa"/>
          </w:tcPr>
          <w:p w:rsidR="00CA43FB" w:rsidRPr="00CD4507" w:rsidRDefault="00CD4507" w:rsidP="00C5150D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>Ontsluiting</w:t>
            </w:r>
          </w:p>
        </w:tc>
        <w:tc>
          <w:tcPr>
            <w:tcW w:w="6931" w:type="dxa"/>
          </w:tcPr>
          <w:p w:rsidR="00CA43FB" w:rsidRPr="00CD4507" w:rsidRDefault="00AA307F" w:rsidP="00AF6176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 xml:space="preserve">Bibliografie over Jean de </w:t>
            </w:r>
            <w:proofErr w:type="spellStart"/>
            <w:r w:rsidRPr="00CD4507">
              <w:rPr>
                <w:sz w:val="22"/>
                <w:szCs w:val="22"/>
                <w:lang w:val="nl-NL"/>
              </w:rPr>
              <w:t>Labadie</w:t>
            </w:r>
            <w:proofErr w:type="spellEnd"/>
            <w:r w:rsidRPr="00CD4507">
              <w:rPr>
                <w:sz w:val="22"/>
                <w:szCs w:val="22"/>
                <w:lang w:val="nl-NL"/>
              </w:rPr>
              <w:t>, opgenomen in deel 2 van het Biografisch lexicon voor de geschiedenis van het Nederlandse Protestantisme</w:t>
            </w:r>
          </w:p>
        </w:tc>
      </w:tr>
      <w:tr w:rsidR="00CA43FB" w:rsidRPr="00CD4507" w:rsidTr="006739B8">
        <w:tc>
          <w:tcPr>
            <w:tcW w:w="2235" w:type="dxa"/>
          </w:tcPr>
          <w:p w:rsidR="00CA43FB" w:rsidRPr="00CD4507" w:rsidRDefault="00AA307F" w:rsidP="00C5150D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>Algemene literatuur</w:t>
            </w:r>
          </w:p>
        </w:tc>
        <w:tc>
          <w:tcPr>
            <w:tcW w:w="6931" w:type="dxa"/>
          </w:tcPr>
          <w:p w:rsidR="00AA307F" w:rsidRPr="00C51600" w:rsidRDefault="008C25E4" w:rsidP="00AA307F">
            <w:pPr>
              <w:rPr>
                <w:sz w:val="22"/>
                <w:szCs w:val="22"/>
                <w:lang w:val="es-ES"/>
              </w:rPr>
            </w:pPr>
            <w:r>
              <w:fldChar w:fldCharType="begin"/>
            </w:r>
            <w:r w:rsidRPr="008C25E4">
              <w:rPr>
                <w:lang w:val="es-ES"/>
              </w:rPr>
              <w:instrText xml:space="preserve"> HYPERLINK "https://nl.wikipedia.org/wiki/Jean_de_Labadie" </w:instrText>
            </w:r>
            <w:r>
              <w:fldChar w:fldCharType="separate"/>
            </w:r>
            <w:r w:rsidR="00AA307F" w:rsidRPr="00C51600">
              <w:rPr>
                <w:rStyle w:val="Hyperlink"/>
                <w:sz w:val="22"/>
                <w:szCs w:val="22"/>
                <w:lang w:val="es-ES"/>
              </w:rPr>
              <w:t>Wikipedia</w:t>
            </w:r>
            <w:r>
              <w:rPr>
                <w:rStyle w:val="Hyperlink"/>
                <w:sz w:val="22"/>
                <w:szCs w:val="22"/>
                <w:lang w:val="es-ES"/>
              </w:rPr>
              <w:fldChar w:fldCharType="end"/>
            </w:r>
            <w:r w:rsidR="006739B8" w:rsidRPr="00C51600">
              <w:rPr>
                <w:sz w:val="22"/>
                <w:szCs w:val="22"/>
                <w:lang w:val="es-ES"/>
              </w:rPr>
              <w:t xml:space="preserve">  </w:t>
            </w:r>
            <w:r>
              <w:fldChar w:fldCharType="begin"/>
            </w:r>
            <w:r w:rsidRPr="008C25E4">
              <w:rPr>
                <w:lang w:val="es-ES"/>
              </w:rPr>
              <w:instrText xml:space="preserve"> HYPERLINK "https://n</w:instrText>
            </w:r>
            <w:r w:rsidRPr="008C25E4">
              <w:rPr>
                <w:lang w:val="es-ES"/>
              </w:rPr>
              <w:instrText xml:space="preserve">l.wikipedia.org/wiki/Jean_de_Labadie" </w:instrText>
            </w:r>
            <w:r>
              <w:fldChar w:fldCharType="separate"/>
            </w:r>
            <w:r w:rsidR="006739B8" w:rsidRPr="00C51600">
              <w:rPr>
                <w:rStyle w:val="Hyperlink"/>
                <w:sz w:val="22"/>
                <w:szCs w:val="22"/>
                <w:lang w:val="es-ES"/>
              </w:rPr>
              <w:t>https://nl.wikipedia.org/wiki/Jean_de_Labadie</w:t>
            </w:r>
            <w:r>
              <w:rPr>
                <w:rStyle w:val="Hyperlink"/>
                <w:sz w:val="22"/>
                <w:szCs w:val="22"/>
                <w:lang w:val="es-ES"/>
              </w:rPr>
              <w:fldChar w:fldCharType="end"/>
            </w:r>
          </w:p>
          <w:p w:rsidR="006739B8" w:rsidRPr="00C51600" w:rsidRDefault="006739B8" w:rsidP="00AA307F">
            <w:pPr>
              <w:rPr>
                <w:sz w:val="22"/>
                <w:szCs w:val="22"/>
                <w:lang w:val="es-ES"/>
              </w:rPr>
            </w:pPr>
          </w:p>
          <w:p w:rsidR="003B3580" w:rsidRPr="008C25E4" w:rsidRDefault="0019134A" w:rsidP="00AA307F">
            <w:pPr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 w:rsidRPr="00CD4507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>Jan Pieter de Bie, Johannes Lindeboom en G.P. van Itterzon</w:t>
            </w:r>
            <w:r w:rsidR="00AF6176" w:rsidRPr="00CD4507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>.</w:t>
            </w:r>
            <w:r w:rsidRPr="00CD4507">
              <w:rPr>
                <w:rStyle w:val="apple-converted-space"/>
                <w:rFonts w:eastAsia="Times"/>
                <w:color w:val="000000"/>
                <w:sz w:val="22"/>
                <w:szCs w:val="22"/>
                <w:shd w:val="clear" w:color="auto" w:fill="FFFFFF"/>
                <w:lang w:val="nl-NL"/>
              </w:rPr>
              <w:t> </w:t>
            </w:r>
            <w:r w:rsidR="00AF6176" w:rsidRPr="00CD4507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>"</w:t>
            </w:r>
            <w:r w:rsidR="006739B8" w:rsidRPr="00CD4507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Jean de </w:t>
            </w:r>
            <w:proofErr w:type="spellStart"/>
            <w:r w:rsidR="006739B8" w:rsidRPr="00CD4507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>Labadie</w:t>
            </w:r>
            <w:proofErr w:type="spellEnd"/>
            <w:r w:rsidR="00AF6176" w:rsidRPr="00CD4507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>"</w:t>
            </w:r>
            <w:r w:rsidR="006739B8" w:rsidRPr="00CD4507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, in </w:t>
            </w:r>
            <w:r w:rsidRPr="00CD4507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:  </w:t>
            </w:r>
            <w:proofErr w:type="spellStart"/>
            <w:r w:rsidRPr="00CD4507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nl-NL"/>
              </w:rPr>
              <w:t>Biographisch</w:t>
            </w:r>
            <w:proofErr w:type="spellEnd"/>
            <w:r w:rsidRPr="00CD4507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woordenboek van </w:t>
            </w:r>
            <w:proofErr w:type="spellStart"/>
            <w:r w:rsidRPr="00CD4507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nl-NL"/>
              </w:rPr>
              <w:t>protestantsche</w:t>
            </w:r>
            <w:proofErr w:type="spellEnd"/>
            <w:r w:rsidRPr="00CD4507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godgeleerden in Nederland. Deel 5</w:t>
            </w:r>
            <w:r w:rsidRPr="00CD4507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. </w:t>
            </w:r>
            <w:r w:rsidR="00AF6176" w:rsidRPr="00CD4507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>'s-Gravenhage : Martinus Nijhoff, 1943</w:t>
            </w:r>
            <w:r w:rsidR="00AF6176" w:rsidRPr="00CD4507">
              <w:rPr>
                <w:b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. </w:t>
            </w:r>
            <w:r w:rsidR="006739B8" w:rsidRPr="00CD4507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P. </w:t>
            </w:r>
            <w:r w:rsidR="008C25E4">
              <w:fldChar w:fldCharType="begin"/>
            </w:r>
            <w:r w:rsidR="008C25E4" w:rsidRPr="008C25E4">
              <w:rPr>
                <w:lang w:val="nl-NL"/>
              </w:rPr>
              <w:instrText xml:space="preserve"> HYPERLINK "http://www.dbnl.org/tekst/bie_005biog05_01/bie_005biog05_01_0176.php" </w:instrText>
            </w:r>
            <w:r w:rsidR="008C25E4">
              <w:fldChar w:fldCharType="separate"/>
            </w:r>
            <w:r w:rsidR="006739B8" w:rsidRPr="008C25E4">
              <w:rPr>
                <w:rStyle w:val="Hyperlink"/>
                <w:sz w:val="22"/>
                <w:szCs w:val="22"/>
                <w:shd w:val="clear" w:color="auto" w:fill="FFFFFF"/>
                <w:lang w:val="nl-NL"/>
              </w:rPr>
              <w:t>456-467</w:t>
            </w:r>
            <w:r w:rsidR="008C25E4">
              <w:rPr>
                <w:rStyle w:val="Hyperlink"/>
                <w:sz w:val="22"/>
                <w:szCs w:val="22"/>
                <w:shd w:val="clear" w:color="auto" w:fill="FFFFFF"/>
              </w:rPr>
              <w:fldChar w:fldCharType="end"/>
            </w:r>
            <w:r w:rsidR="006739B8" w:rsidRPr="008C25E4">
              <w:rPr>
                <w:rStyle w:val="Hyperlink"/>
                <w:sz w:val="22"/>
                <w:szCs w:val="22"/>
                <w:shd w:val="clear" w:color="auto" w:fill="FFFFFF"/>
                <w:lang w:val="nl-NL"/>
              </w:rPr>
              <w:t xml:space="preserve"> </w:t>
            </w:r>
            <w:r w:rsidR="006739B8" w:rsidRPr="008C25E4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(</w:t>
            </w:r>
            <w:r w:rsidR="008C25E4">
              <w:fldChar w:fldCharType="begin"/>
            </w:r>
            <w:r w:rsidR="008C25E4" w:rsidRPr="008C25E4">
              <w:rPr>
                <w:lang w:val="nl-NL"/>
              </w:rPr>
              <w:instrText xml:space="preserve"> HYPERLINK "http://www.dbnl.org/tekst/bie_005biog05_01/bie_005biog05_01_0176.php" </w:instrText>
            </w:r>
            <w:r w:rsidR="008C25E4">
              <w:fldChar w:fldCharType="separate"/>
            </w:r>
            <w:r w:rsidR="003B3580" w:rsidRPr="008C25E4">
              <w:rPr>
                <w:rStyle w:val="Hyperlink"/>
                <w:sz w:val="22"/>
                <w:szCs w:val="22"/>
                <w:shd w:val="clear" w:color="auto" w:fill="FFFFFF"/>
                <w:lang w:val="nl-NL"/>
              </w:rPr>
              <w:t>http://www.dbnl.org/tekst/bie_005biog05_01/bie_005biog05_01_0176.php</w:t>
            </w:r>
            <w:r w:rsidR="008C25E4">
              <w:rPr>
                <w:rStyle w:val="Hyperlink"/>
                <w:sz w:val="22"/>
                <w:szCs w:val="22"/>
                <w:shd w:val="clear" w:color="auto" w:fill="FFFFFF"/>
              </w:rPr>
              <w:fldChar w:fldCharType="end"/>
            </w:r>
            <w:r w:rsidR="006739B8" w:rsidRPr="008C25E4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>)</w:t>
            </w:r>
          </w:p>
          <w:p w:rsidR="0019134A" w:rsidRPr="008C25E4" w:rsidRDefault="0019134A" w:rsidP="00AA307F">
            <w:pPr>
              <w:rPr>
                <w:b/>
                <w:sz w:val="22"/>
                <w:szCs w:val="22"/>
                <w:lang w:val="nl-NL"/>
              </w:rPr>
            </w:pPr>
          </w:p>
          <w:p w:rsidR="00AA307F" w:rsidRPr="00CD4507" w:rsidRDefault="00AA307F" w:rsidP="00AA307F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 xml:space="preserve">F.H. </w:t>
            </w:r>
            <w:proofErr w:type="spellStart"/>
            <w:r w:rsidRPr="00CD4507">
              <w:rPr>
                <w:sz w:val="22"/>
                <w:szCs w:val="22"/>
                <w:lang w:val="nl-NL"/>
              </w:rPr>
              <w:t>Danner</w:t>
            </w:r>
            <w:proofErr w:type="spellEnd"/>
            <w:r w:rsidRPr="00CD4507">
              <w:rPr>
                <w:sz w:val="22"/>
                <w:szCs w:val="22"/>
                <w:lang w:val="nl-NL"/>
              </w:rPr>
              <w:t xml:space="preserve">, "Een zeldzaam pamflet van Jean de </w:t>
            </w:r>
            <w:proofErr w:type="spellStart"/>
            <w:r w:rsidRPr="00CD4507">
              <w:rPr>
                <w:sz w:val="22"/>
                <w:szCs w:val="22"/>
                <w:lang w:val="nl-NL"/>
              </w:rPr>
              <w:t>Labadie</w:t>
            </w:r>
            <w:proofErr w:type="spellEnd"/>
            <w:r w:rsidRPr="00CD4507">
              <w:rPr>
                <w:sz w:val="22"/>
                <w:szCs w:val="22"/>
                <w:lang w:val="nl-NL"/>
              </w:rPr>
              <w:t>".</w:t>
            </w:r>
            <w:r w:rsidR="00AF6176" w:rsidRPr="00CD4507">
              <w:rPr>
                <w:sz w:val="22"/>
                <w:szCs w:val="22"/>
                <w:lang w:val="nl-NL"/>
              </w:rPr>
              <w:t xml:space="preserve"> </w:t>
            </w:r>
            <w:r w:rsidRPr="00CD4507">
              <w:rPr>
                <w:sz w:val="22"/>
                <w:szCs w:val="22"/>
                <w:lang w:val="nl-NL"/>
              </w:rPr>
              <w:t xml:space="preserve"> In: H.F. Hofman, K. van der Horst, A.H.H.M. Mathijsen (red</w:t>
            </w:r>
            <w:r w:rsidR="00AF6176" w:rsidRPr="00CD4507">
              <w:rPr>
                <w:sz w:val="22"/>
                <w:szCs w:val="22"/>
                <w:lang w:val="nl-NL"/>
              </w:rPr>
              <w:t>.)</w:t>
            </w:r>
            <w:r w:rsidRPr="00CD4507">
              <w:rPr>
                <w:sz w:val="22"/>
                <w:szCs w:val="22"/>
                <w:lang w:val="nl-NL"/>
              </w:rPr>
              <w:t xml:space="preserve"> </w:t>
            </w:r>
            <w:r w:rsidRPr="00CD4507">
              <w:rPr>
                <w:i/>
                <w:sz w:val="22"/>
                <w:szCs w:val="22"/>
                <w:lang w:val="nl-NL"/>
              </w:rPr>
              <w:t>Uit bibliotheektuin en informatieveld</w:t>
            </w:r>
            <w:r w:rsidRPr="00CD4507">
              <w:rPr>
                <w:sz w:val="22"/>
                <w:szCs w:val="22"/>
                <w:lang w:val="nl-NL"/>
              </w:rPr>
              <w:t>. Utrecht</w:t>
            </w:r>
            <w:r w:rsidR="00AF6176" w:rsidRPr="00CD4507">
              <w:rPr>
                <w:sz w:val="22"/>
                <w:szCs w:val="22"/>
                <w:lang w:val="nl-NL"/>
              </w:rPr>
              <w:t>, 1987. (Bibliotheek en documentatie ;  dl 3).</w:t>
            </w:r>
          </w:p>
          <w:p w:rsidR="00AA307F" w:rsidRPr="00CD4507" w:rsidRDefault="00AF6176" w:rsidP="00AA307F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>P.</w:t>
            </w:r>
            <w:r w:rsidR="00AA307F" w:rsidRPr="00CD4507">
              <w:rPr>
                <w:sz w:val="22"/>
                <w:szCs w:val="22"/>
                <w:lang w:val="nl-NL"/>
              </w:rPr>
              <w:t xml:space="preserve"> 245-255.</w:t>
            </w:r>
          </w:p>
          <w:p w:rsidR="00AA307F" w:rsidRPr="00CD4507" w:rsidRDefault="00AA307F" w:rsidP="00AA307F">
            <w:pPr>
              <w:rPr>
                <w:sz w:val="22"/>
                <w:szCs w:val="22"/>
                <w:lang w:val="nl-NL"/>
              </w:rPr>
            </w:pPr>
          </w:p>
          <w:p w:rsidR="00AA307F" w:rsidRPr="00CD4507" w:rsidRDefault="00AA307F" w:rsidP="00AA307F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 xml:space="preserve"> F.H. </w:t>
            </w:r>
            <w:proofErr w:type="spellStart"/>
            <w:r w:rsidRPr="00CD4507">
              <w:rPr>
                <w:sz w:val="22"/>
                <w:szCs w:val="22"/>
                <w:lang w:val="nl-NL"/>
              </w:rPr>
              <w:t>Danner</w:t>
            </w:r>
            <w:proofErr w:type="spellEnd"/>
            <w:r w:rsidRPr="00CD4507">
              <w:rPr>
                <w:sz w:val="22"/>
                <w:szCs w:val="22"/>
                <w:lang w:val="nl-NL"/>
              </w:rPr>
              <w:t xml:space="preserve">: </w:t>
            </w:r>
            <w:r w:rsidR="00AF6176" w:rsidRPr="00CD4507">
              <w:rPr>
                <w:sz w:val="22"/>
                <w:szCs w:val="22"/>
                <w:lang w:val="nl-NL"/>
              </w:rPr>
              <w:t>"</w:t>
            </w:r>
            <w:r w:rsidRPr="00CD4507">
              <w:rPr>
                <w:sz w:val="22"/>
                <w:szCs w:val="22"/>
                <w:lang w:val="nl-NL"/>
              </w:rPr>
              <w:t xml:space="preserve">Jean de </w:t>
            </w:r>
            <w:proofErr w:type="spellStart"/>
            <w:r w:rsidRPr="00CD4507">
              <w:rPr>
                <w:sz w:val="22"/>
                <w:szCs w:val="22"/>
                <w:lang w:val="nl-NL"/>
              </w:rPr>
              <w:t>Labadie</w:t>
            </w:r>
            <w:proofErr w:type="spellEnd"/>
            <w:r w:rsidR="00AF6176" w:rsidRPr="00CD4507">
              <w:rPr>
                <w:sz w:val="22"/>
                <w:szCs w:val="22"/>
                <w:lang w:val="nl-NL"/>
              </w:rPr>
              <w:t xml:space="preserve"> :</w:t>
            </w:r>
            <w:r w:rsidRPr="00CD4507">
              <w:rPr>
                <w:sz w:val="22"/>
                <w:szCs w:val="22"/>
                <w:lang w:val="nl-NL"/>
              </w:rPr>
              <w:t xml:space="preserve"> bibliografie</w:t>
            </w:r>
            <w:r w:rsidR="00AF6176" w:rsidRPr="00CD4507">
              <w:rPr>
                <w:sz w:val="22"/>
                <w:szCs w:val="22"/>
                <w:lang w:val="nl-NL"/>
              </w:rPr>
              <w:t>"</w:t>
            </w:r>
            <w:r w:rsidRPr="00CD4507">
              <w:rPr>
                <w:sz w:val="22"/>
                <w:szCs w:val="22"/>
                <w:lang w:val="nl-NL"/>
              </w:rPr>
              <w:t xml:space="preserve">, in:  </w:t>
            </w:r>
            <w:r w:rsidRPr="00CD4507">
              <w:rPr>
                <w:i/>
                <w:sz w:val="22"/>
                <w:szCs w:val="22"/>
                <w:lang w:val="nl-NL"/>
              </w:rPr>
              <w:t>Biografisch lexicon voor de geschiedenis van het Nederlandse Protestantisme</w:t>
            </w:r>
            <w:r w:rsidR="00AF6176" w:rsidRPr="00CD4507">
              <w:rPr>
                <w:sz w:val="22"/>
                <w:szCs w:val="22"/>
                <w:lang w:val="nl-NL"/>
              </w:rPr>
              <w:t xml:space="preserve">. </w:t>
            </w:r>
            <w:r w:rsidRPr="00CD4507">
              <w:rPr>
                <w:sz w:val="22"/>
                <w:szCs w:val="22"/>
                <w:lang w:val="nl-NL"/>
              </w:rPr>
              <w:t xml:space="preserve"> Kampen :</w:t>
            </w:r>
            <w:r w:rsidR="00AF6176" w:rsidRPr="00CD4507">
              <w:rPr>
                <w:sz w:val="22"/>
                <w:szCs w:val="22"/>
                <w:lang w:val="nl-NL"/>
              </w:rPr>
              <w:t xml:space="preserve"> </w:t>
            </w:r>
            <w:r w:rsidRPr="00CD4507">
              <w:rPr>
                <w:sz w:val="22"/>
                <w:szCs w:val="22"/>
                <w:lang w:val="nl-NL"/>
              </w:rPr>
              <w:t xml:space="preserve"> Kok, 1983. </w:t>
            </w:r>
            <w:r w:rsidR="00AF6176" w:rsidRPr="00CD4507">
              <w:rPr>
                <w:sz w:val="22"/>
                <w:szCs w:val="22"/>
                <w:lang w:val="nl-NL"/>
              </w:rPr>
              <w:t xml:space="preserve">Dl. 2, p. </w:t>
            </w:r>
            <w:r w:rsidRPr="00CD4507">
              <w:rPr>
                <w:sz w:val="22"/>
                <w:szCs w:val="22"/>
                <w:lang w:val="nl-NL"/>
              </w:rPr>
              <w:t>297-302</w:t>
            </w:r>
          </w:p>
          <w:p w:rsidR="00AA307F" w:rsidRPr="00CD4507" w:rsidRDefault="00AA307F" w:rsidP="00C5150D">
            <w:pPr>
              <w:rPr>
                <w:sz w:val="22"/>
                <w:szCs w:val="22"/>
                <w:lang w:val="nl-NL"/>
              </w:rPr>
            </w:pPr>
          </w:p>
        </w:tc>
      </w:tr>
      <w:tr w:rsidR="00CA43FB" w:rsidRPr="00CD4507" w:rsidTr="006739B8">
        <w:tc>
          <w:tcPr>
            <w:tcW w:w="2235" w:type="dxa"/>
          </w:tcPr>
          <w:p w:rsidR="00CA43FB" w:rsidRPr="00CD4507" w:rsidRDefault="00AA307F" w:rsidP="00C5150D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>Opmerkingen</w:t>
            </w:r>
          </w:p>
        </w:tc>
        <w:tc>
          <w:tcPr>
            <w:tcW w:w="6931" w:type="dxa"/>
          </w:tcPr>
          <w:p w:rsidR="00CA43FB" w:rsidRPr="00CD4507" w:rsidRDefault="006739B8" w:rsidP="00C5150D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 xml:space="preserve">plaatsing  op </w:t>
            </w:r>
            <w:r w:rsidRPr="00CD4507">
              <w:rPr>
                <w:i/>
                <w:sz w:val="22"/>
                <w:szCs w:val="22"/>
                <w:lang w:val="nl-NL"/>
              </w:rPr>
              <w:t>EAG …..</w:t>
            </w:r>
          </w:p>
        </w:tc>
      </w:tr>
      <w:tr w:rsidR="00CA43FB" w:rsidRPr="00CD4507" w:rsidTr="006739B8">
        <w:tc>
          <w:tcPr>
            <w:tcW w:w="2235" w:type="dxa"/>
          </w:tcPr>
          <w:p w:rsidR="00CA43FB" w:rsidRPr="00CD4507" w:rsidRDefault="00AA307F" w:rsidP="00C5150D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>Groei</w:t>
            </w:r>
          </w:p>
        </w:tc>
        <w:tc>
          <w:tcPr>
            <w:tcW w:w="6931" w:type="dxa"/>
          </w:tcPr>
          <w:p w:rsidR="00CA43FB" w:rsidRPr="00CD4507" w:rsidRDefault="00AA307F" w:rsidP="00C5150D">
            <w:pPr>
              <w:rPr>
                <w:sz w:val="22"/>
                <w:szCs w:val="22"/>
                <w:lang w:val="nl-NL"/>
              </w:rPr>
            </w:pPr>
            <w:r w:rsidRPr="00CD4507">
              <w:rPr>
                <w:sz w:val="22"/>
                <w:szCs w:val="22"/>
                <w:lang w:val="nl-NL"/>
              </w:rPr>
              <w:t>Afgesloten</w:t>
            </w:r>
          </w:p>
        </w:tc>
      </w:tr>
      <w:tr w:rsidR="00AA307F" w:rsidRPr="00CD4507" w:rsidTr="006739B8">
        <w:tc>
          <w:tcPr>
            <w:tcW w:w="2235" w:type="dxa"/>
          </w:tcPr>
          <w:p w:rsidR="00AA307F" w:rsidRPr="00CD4507" w:rsidRDefault="00AA307F" w:rsidP="00C5150D">
            <w:pPr>
              <w:rPr>
                <w:lang w:val="nl-NL"/>
              </w:rPr>
            </w:pPr>
            <w:r w:rsidRPr="00CD4507">
              <w:rPr>
                <w:lang w:val="nl-NL"/>
              </w:rPr>
              <w:t>overige informatie</w:t>
            </w:r>
          </w:p>
        </w:tc>
        <w:tc>
          <w:tcPr>
            <w:tcW w:w="6931" w:type="dxa"/>
          </w:tcPr>
          <w:p w:rsidR="00AA307F" w:rsidRPr="00CD4507" w:rsidRDefault="00AA307F" w:rsidP="00C5150D">
            <w:pPr>
              <w:rPr>
                <w:lang w:val="nl-NL"/>
              </w:rPr>
            </w:pPr>
          </w:p>
        </w:tc>
      </w:tr>
    </w:tbl>
    <w:p w:rsidR="00C5150D" w:rsidRPr="00CD4507" w:rsidRDefault="00C5150D">
      <w:pPr>
        <w:rPr>
          <w:lang w:val="nl-NL"/>
        </w:rPr>
      </w:pPr>
    </w:p>
    <w:p w:rsidR="003B3580" w:rsidRPr="00CD4507" w:rsidRDefault="00C5150D" w:rsidP="00B65B5F">
      <w:pPr>
        <w:rPr>
          <w:lang w:val="nl-NL"/>
        </w:rPr>
      </w:pPr>
      <w:r w:rsidRPr="00CD4507">
        <w:rPr>
          <w:lang w:val="nl-NL"/>
        </w:rPr>
        <w:br w:type="page"/>
      </w:r>
    </w:p>
    <w:p w:rsidR="003B3580" w:rsidRPr="00CD4507" w:rsidRDefault="003B3580" w:rsidP="003B3580">
      <w:pPr>
        <w:rPr>
          <w:lang w:val="nl-NL"/>
        </w:rPr>
      </w:pPr>
      <w:r w:rsidRPr="00CD4507">
        <w:rPr>
          <w:lang w:val="nl-NL"/>
        </w:rPr>
        <w:lastRenderedPageBreak/>
        <w:t>______________________________________________________________________</w:t>
      </w:r>
    </w:p>
    <w:p w:rsidR="003B3580" w:rsidRPr="00CD4507" w:rsidRDefault="003B3580" w:rsidP="003B3580">
      <w:pPr>
        <w:rPr>
          <w:i/>
          <w:lang w:val="nl-NL"/>
        </w:rPr>
      </w:pPr>
      <w:r w:rsidRPr="00CD4507">
        <w:rPr>
          <w:i/>
          <w:lang w:val="nl-NL"/>
        </w:rPr>
        <w:t>Ontwerp collectiebeschrijving :</w:t>
      </w:r>
    </w:p>
    <w:p w:rsidR="003B3580" w:rsidRPr="00CD4507" w:rsidRDefault="003B3580" w:rsidP="00B65B5F">
      <w:pPr>
        <w:rPr>
          <w:lang w:val="nl-NL"/>
        </w:rPr>
      </w:pPr>
    </w:p>
    <w:p w:rsidR="00B65B5F" w:rsidRPr="00CD4507" w:rsidRDefault="00B65B5F" w:rsidP="00B65B5F">
      <w:pPr>
        <w:rPr>
          <w:lang w:val="nl-NL"/>
        </w:rPr>
      </w:pPr>
      <w:r w:rsidRPr="00CD4507">
        <w:rPr>
          <w:sz w:val="52"/>
          <w:szCs w:val="52"/>
          <w:lang w:val="nl-NL"/>
        </w:rPr>
        <w:t xml:space="preserve">Collectie </w:t>
      </w:r>
      <w:proofErr w:type="spellStart"/>
      <w:r w:rsidR="006E3FE1" w:rsidRPr="00CD4507">
        <w:rPr>
          <w:sz w:val="52"/>
          <w:szCs w:val="52"/>
          <w:lang w:val="nl-NL"/>
        </w:rPr>
        <w:t>Danner-</w:t>
      </w:r>
      <w:r w:rsidRPr="00CD4507">
        <w:rPr>
          <w:sz w:val="52"/>
          <w:szCs w:val="52"/>
          <w:lang w:val="nl-NL"/>
        </w:rPr>
        <w:t>Labadie</w:t>
      </w:r>
      <w:proofErr w:type="spellEnd"/>
    </w:p>
    <w:p w:rsidR="004E4D61" w:rsidRPr="00CD4507" w:rsidRDefault="004E4D61" w:rsidP="00435175">
      <w:pPr>
        <w:rPr>
          <w:lang w:val="nl-NL"/>
        </w:rPr>
      </w:pPr>
    </w:p>
    <w:p w:rsidR="003B3580" w:rsidRPr="00CD4507" w:rsidRDefault="003B3580" w:rsidP="00435175">
      <w:pPr>
        <w:rPr>
          <w:b/>
          <w:lang w:val="nl-NL"/>
        </w:rPr>
      </w:pPr>
    </w:p>
    <w:p w:rsidR="004E4D61" w:rsidRPr="00CD4507" w:rsidRDefault="004E4D61" w:rsidP="00435175">
      <w:pPr>
        <w:rPr>
          <w:b/>
          <w:lang w:val="nl-NL"/>
        </w:rPr>
      </w:pPr>
      <w:r w:rsidRPr="00CD4507">
        <w:rPr>
          <w:b/>
          <w:lang w:val="nl-NL"/>
        </w:rPr>
        <w:t>TYPERING van de COLLECTIE</w:t>
      </w:r>
    </w:p>
    <w:p w:rsidR="004E4D61" w:rsidRPr="00CD4507" w:rsidRDefault="004E4D61" w:rsidP="00435175">
      <w:pPr>
        <w:rPr>
          <w:lang w:val="nl-NL"/>
        </w:rPr>
      </w:pPr>
    </w:p>
    <w:p w:rsidR="006739B8" w:rsidRPr="00CD4507" w:rsidRDefault="006739B8" w:rsidP="006739B8">
      <w:pPr>
        <w:rPr>
          <w:lang w:val="nl-NL"/>
        </w:rPr>
      </w:pPr>
      <w:r w:rsidRPr="00CD4507">
        <w:rPr>
          <w:lang w:val="nl-NL"/>
        </w:rPr>
        <w:t xml:space="preserve">De </w:t>
      </w:r>
      <w:r w:rsidRPr="00CD4507">
        <w:rPr>
          <w:b/>
          <w:i/>
          <w:lang w:val="nl-NL"/>
        </w:rPr>
        <w:t xml:space="preserve">Collectie </w:t>
      </w:r>
      <w:proofErr w:type="spellStart"/>
      <w:r w:rsidRPr="00CD4507">
        <w:rPr>
          <w:b/>
          <w:i/>
          <w:lang w:val="nl-NL"/>
        </w:rPr>
        <w:t>Danner-Labadie</w:t>
      </w:r>
      <w:proofErr w:type="spellEnd"/>
      <w:r w:rsidRPr="00CD4507">
        <w:rPr>
          <w:lang w:val="nl-NL"/>
        </w:rPr>
        <w:t xml:space="preserve"> heeft Jean de </w:t>
      </w:r>
      <w:proofErr w:type="spellStart"/>
      <w:r w:rsidRPr="00CD4507">
        <w:rPr>
          <w:lang w:val="nl-NL"/>
        </w:rPr>
        <w:t>Labadie</w:t>
      </w:r>
      <w:proofErr w:type="spellEnd"/>
      <w:r w:rsidRPr="00CD4507">
        <w:rPr>
          <w:lang w:val="nl-NL"/>
        </w:rPr>
        <w:t xml:space="preserve"> (1610–1674) als thema. </w:t>
      </w:r>
    </w:p>
    <w:p w:rsidR="006739B8" w:rsidRPr="00CD4507" w:rsidRDefault="006739B8" w:rsidP="006739B8">
      <w:pPr>
        <w:rPr>
          <w:lang w:val="nl-NL"/>
        </w:rPr>
      </w:pPr>
      <w:r w:rsidRPr="00CD4507">
        <w:rPr>
          <w:lang w:val="nl-NL"/>
        </w:rPr>
        <w:t xml:space="preserve">De verzameling is bijeengebracht door Frederik Hendrik (Frits) </w:t>
      </w:r>
      <w:proofErr w:type="spellStart"/>
      <w:r w:rsidRPr="00CD4507">
        <w:rPr>
          <w:lang w:val="nl-NL"/>
        </w:rPr>
        <w:t>Danner</w:t>
      </w:r>
      <w:proofErr w:type="spellEnd"/>
      <w:r w:rsidRPr="00CD4507">
        <w:rPr>
          <w:lang w:val="nl-NL"/>
        </w:rPr>
        <w:t xml:space="preserve"> (* Utrecht, 18 september 1911, + Driebergen, 7 oktober 2000). Frits </w:t>
      </w:r>
      <w:proofErr w:type="spellStart"/>
      <w:r w:rsidRPr="00CD4507">
        <w:rPr>
          <w:lang w:val="nl-NL"/>
        </w:rPr>
        <w:t>Danner</w:t>
      </w:r>
      <w:proofErr w:type="spellEnd"/>
      <w:r w:rsidRPr="00CD4507">
        <w:rPr>
          <w:lang w:val="nl-NL"/>
        </w:rPr>
        <w:t xml:space="preserve"> was van 1938 tot 1976 aan de Utrechtse Universiteitsbibliotheek verbonden . Hij is begonnen als boekbinder en hij eindigde als Hoofd van de Bibliografische  afdeling.  </w:t>
      </w:r>
    </w:p>
    <w:p w:rsidR="004E7BB6" w:rsidRPr="00CD4507" w:rsidRDefault="00435175" w:rsidP="00435175">
      <w:pPr>
        <w:rPr>
          <w:lang w:val="nl-NL"/>
        </w:rPr>
      </w:pPr>
      <w:r w:rsidRPr="00CD4507">
        <w:rPr>
          <w:lang w:val="nl-NL"/>
        </w:rPr>
        <w:t xml:space="preserve">De verzameling bestaat uit </w:t>
      </w:r>
      <w:r w:rsidR="00A2700A" w:rsidRPr="00CD4507">
        <w:rPr>
          <w:lang w:val="nl-NL"/>
        </w:rPr>
        <w:t>ge</w:t>
      </w:r>
      <w:r w:rsidRPr="00CD4507">
        <w:rPr>
          <w:lang w:val="nl-NL"/>
        </w:rPr>
        <w:t>reproduc</w:t>
      </w:r>
      <w:r w:rsidR="00A2700A" w:rsidRPr="00CD4507">
        <w:rPr>
          <w:lang w:val="nl-NL"/>
        </w:rPr>
        <w:t>eerd materiaal</w:t>
      </w:r>
      <w:r w:rsidRPr="00CD4507">
        <w:rPr>
          <w:lang w:val="nl-NL"/>
        </w:rPr>
        <w:t xml:space="preserve">:  </w:t>
      </w:r>
      <w:r w:rsidR="0084268B" w:rsidRPr="00CD4507">
        <w:rPr>
          <w:lang w:val="nl-NL"/>
        </w:rPr>
        <w:t>foto</w:t>
      </w:r>
      <w:r w:rsidRPr="00CD4507">
        <w:rPr>
          <w:lang w:val="nl-NL"/>
        </w:rPr>
        <w:t>kopie</w:t>
      </w:r>
      <w:r w:rsidR="00AF6176" w:rsidRPr="00CD4507">
        <w:rPr>
          <w:lang w:val="nl-NL"/>
        </w:rPr>
        <w:t>;</w:t>
      </w:r>
      <w:r w:rsidRPr="00CD4507">
        <w:rPr>
          <w:lang w:val="nl-NL"/>
        </w:rPr>
        <w:t xml:space="preserve"> microfilm;  micro</w:t>
      </w:r>
      <w:r w:rsidR="00AF6176" w:rsidRPr="00CD4507">
        <w:rPr>
          <w:lang w:val="nl-NL"/>
        </w:rPr>
        <w:t>fiche</w:t>
      </w:r>
      <w:r w:rsidRPr="00CD4507">
        <w:rPr>
          <w:lang w:val="nl-NL"/>
        </w:rPr>
        <w:t xml:space="preserve">.  Ook  zijn er catalogusfiches meegeleverd.  </w:t>
      </w:r>
      <w:r w:rsidR="0084268B" w:rsidRPr="00CD4507">
        <w:rPr>
          <w:lang w:val="nl-NL"/>
        </w:rPr>
        <w:t>H</w:t>
      </w:r>
      <w:r w:rsidRPr="00CD4507">
        <w:rPr>
          <w:lang w:val="nl-NL"/>
        </w:rPr>
        <w:t xml:space="preserve">et </w:t>
      </w:r>
      <w:r w:rsidR="0084268B" w:rsidRPr="00CD4507">
        <w:rPr>
          <w:lang w:val="nl-NL"/>
        </w:rPr>
        <w:t xml:space="preserve">is </w:t>
      </w:r>
      <w:r w:rsidR="006E3FE1" w:rsidRPr="00CD4507">
        <w:rPr>
          <w:lang w:val="nl-NL"/>
        </w:rPr>
        <w:t xml:space="preserve">het </w:t>
      </w:r>
      <w:r w:rsidRPr="00CD4507">
        <w:rPr>
          <w:lang w:val="nl-NL"/>
        </w:rPr>
        <w:t>werkmateriaal van de ond</w:t>
      </w:r>
      <w:r w:rsidR="00A2700A" w:rsidRPr="00CD4507">
        <w:rPr>
          <w:lang w:val="nl-NL"/>
        </w:rPr>
        <w:t xml:space="preserve">erzoeker, die op deze manier veelgebruikt </w:t>
      </w:r>
      <w:r w:rsidR="001044DC" w:rsidRPr="00CD4507">
        <w:rPr>
          <w:lang w:val="nl-NL"/>
        </w:rPr>
        <w:t xml:space="preserve"> materiaal bij de hand had</w:t>
      </w:r>
      <w:r w:rsidRPr="00CD4507">
        <w:rPr>
          <w:lang w:val="nl-NL"/>
        </w:rPr>
        <w:t xml:space="preserve">.  </w:t>
      </w:r>
      <w:r w:rsidR="003B3580" w:rsidRPr="00CD4507">
        <w:rPr>
          <w:lang w:val="nl-NL"/>
        </w:rPr>
        <w:t xml:space="preserve"> </w:t>
      </w:r>
      <w:r w:rsidR="004E7BB6" w:rsidRPr="00CD4507">
        <w:rPr>
          <w:lang w:val="nl-NL"/>
        </w:rPr>
        <w:t xml:space="preserve">De verzameling is de basis geweest van </w:t>
      </w:r>
      <w:r w:rsidR="00EA32DA" w:rsidRPr="00CD4507">
        <w:rPr>
          <w:lang w:val="nl-NL"/>
        </w:rPr>
        <w:t>een zeer</w:t>
      </w:r>
      <w:r w:rsidR="004E7BB6" w:rsidRPr="00CD4507">
        <w:rPr>
          <w:lang w:val="nl-NL"/>
        </w:rPr>
        <w:t xml:space="preserve"> uitputtende bibliografie over Jean de </w:t>
      </w:r>
      <w:proofErr w:type="spellStart"/>
      <w:r w:rsidR="004E7BB6" w:rsidRPr="00CD4507">
        <w:rPr>
          <w:lang w:val="nl-NL"/>
        </w:rPr>
        <w:t>Labadie</w:t>
      </w:r>
      <w:proofErr w:type="spellEnd"/>
      <w:r w:rsidR="004E7BB6" w:rsidRPr="00CD4507">
        <w:rPr>
          <w:lang w:val="nl-NL"/>
        </w:rPr>
        <w:t xml:space="preserve"> zoals die is opgenomen in deel 2 van het Biografisch lexicon voor de geschiedenis van het Nederlandse Protestantisme. </w:t>
      </w:r>
      <w:r w:rsidR="0048119E" w:rsidRPr="00CD4507">
        <w:rPr>
          <w:lang w:val="nl-NL"/>
        </w:rPr>
        <w:t>Daarin wordt</w:t>
      </w:r>
      <w:r w:rsidR="00EA32DA" w:rsidRPr="00CD4507">
        <w:rPr>
          <w:lang w:val="nl-NL"/>
        </w:rPr>
        <w:t xml:space="preserve">  nadrukkelijk verwezen naar he</w:t>
      </w:r>
      <w:r w:rsidR="0048119E" w:rsidRPr="00CD4507">
        <w:rPr>
          <w:lang w:val="nl-NL"/>
        </w:rPr>
        <w:t>t</w:t>
      </w:r>
      <w:r w:rsidR="00EA32DA" w:rsidRPr="00CD4507">
        <w:rPr>
          <w:lang w:val="nl-NL"/>
        </w:rPr>
        <w:t xml:space="preserve"> </w:t>
      </w:r>
      <w:r w:rsidR="0048119E" w:rsidRPr="00CD4507">
        <w:rPr>
          <w:lang w:val="nl-NL"/>
        </w:rPr>
        <w:t xml:space="preserve">in de Utrechtse UB aanwezige micromateriaal, de hoofdmoot van de collectie.  </w:t>
      </w:r>
    </w:p>
    <w:p w:rsidR="00CC7A9C" w:rsidRPr="00CD4507" w:rsidRDefault="00CC7A9C" w:rsidP="00435175">
      <w:pPr>
        <w:rPr>
          <w:lang w:val="nl-NL"/>
        </w:rPr>
      </w:pPr>
    </w:p>
    <w:p w:rsidR="00435175" w:rsidRPr="00CD4507" w:rsidRDefault="00435175" w:rsidP="00B65B5F">
      <w:pPr>
        <w:rPr>
          <w:i/>
          <w:lang w:val="nl-NL"/>
        </w:rPr>
      </w:pPr>
    </w:p>
    <w:p w:rsidR="00435175" w:rsidRPr="00CD4507" w:rsidRDefault="004E4D61" w:rsidP="00B65B5F">
      <w:pPr>
        <w:rPr>
          <w:b/>
          <w:lang w:val="nl-NL"/>
        </w:rPr>
      </w:pPr>
      <w:r w:rsidRPr="00CD4507">
        <w:rPr>
          <w:b/>
          <w:lang w:val="nl-NL"/>
        </w:rPr>
        <w:t>SAMENSTELLING van de COLLECTIE</w:t>
      </w:r>
    </w:p>
    <w:p w:rsidR="004E4D61" w:rsidRPr="00CD4507" w:rsidRDefault="004E4D61" w:rsidP="00B65B5F">
      <w:pPr>
        <w:rPr>
          <w:b/>
          <w:sz w:val="22"/>
          <w:lang w:val="nl-NL"/>
        </w:rPr>
      </w:pPr>
    </w:p>
    <w:p w:rsidR="00435175" w:rsidRPr="00CD4507" w:rsidRDefault="003F6348" w:rsidP="00B65B5F">
      <w:pPr>
        <w:rPr>
          <w:b/>
          <w:lang w:val="nl-NL"/>
        </w:rPr>
      </w:pPr>
      <w:r w:rsidRPr="00CD4507">
        <w:rPr>
          <w:b/>
          <w:lang w:val="nl-NL"/>
        </w:rPr>
        <w:t>Fotokopieën</w:t>
      </w:r>
      <w:r w:rsidR="00067C04" w:rsidRPr="00CD4507">
        <w:rPr>
          <w:b/>
          <w:lang w:val="nl-NL"/>
        </w:rPr>
        <w:t xml:space="preserve">; </w:t>
      </w:r>
      <w:r w:rsidR="00E73294" w:rsidRPr="00CD4507">
        <w:rPr>
          <w:b/>
          <w:lang w:val="nl-NL"/>
        </w:rPr>
        <w:t>Micro</w:t>
      </w:r>
      <w:r w:rsidR="00525EF7" w:rsidRPr="00CD4507">
        <w:rPr>
          <w:b/>
          <w:lang w:val="nl-NL"/>
        </w:rPr>
        <w:t>fiches</w:t>
      </w:r>
      <w:r w:rsidR="00067C04" w:rsidRPr="00CD4507">
        <w:rPr>
          <w:b/>
          <w:lang w:val="nl-NL"/>
        </w:rPr>
        <w:t xml:space="preserve">; </w:t>
      </w:r>
      <w:r w:rsidR="00790E38" w:rsidRPr="00CD4507">
        <w:rPr>
          <w:b/>
          <w:lang w:val="nl-NL"/>
        </w:rPr>
        <w:t>Micro</w:t>
      </w:r>
      <w:r w:rsidR="00525EF7" w:rsidRPr="00CD4507">
        <w:rPr>
          <w:b/>
          <w:lang w:val="nl-NL"/>
        </w:rPr>
        <w:t>film</w:t>
      </w:r>
      <w:r w:rsidR="00030DA6" w:rsidRPr="00CD4507">
        <w:rPr>
          <w:b/>
          <w:lang w:val="nl-NL"/>
        </w:rPr>
        <w:t>strips</w:t>
      </w:r>
      <w:r w:rsidR="00067C04" w:rsidRPr="00CD4507">
        <w:rPr>
          <w:b/>
          <w:lang w:val="nl-NL"/>
        </w:rPr>
        <w:t xml:space="preserve">; </w:t>
      </w:r>
      <w:r w:rsidR="00435175" w:rsidRPr="00CD4507">
        <w:rPr>
          <w:b/>
          <w:lang w:val="nl-NL"/>
        </w:rPr>
        <w:t>Fiches</w:t>
      </w:r>
      <w:r w:rsidR="00067C04" w:rsidRPr="00CD4507">
        <w:rPr>
          <w:b/>
          <w:lang w:val="nl-NL"/>
        </w:rPr>
        <w:t xml:space="preserve">; </w:t>
      </w:r>
      <w:r w:rsidR="00BA1B83" w:rsidRPr="00CD4507">
        <w:rPr>
          <w:b/>
          <w:lang w:val="nl-NL"/>
        </w:rPr>
        <w:t>B</w:t>
      </w:r>
      <w:r w:rsidR="00435175" w:rsidRPr="00CD4507">
        <w:rPr>
          <w:b/>
          <w:lang w:val="nl-NL"/>
        </w:rPr>
        <w:t>oeken</w:t>
      </w:r>
    </w:p>
    <w:p w:rsidR="00E73294" w:rsidRPr="00CD4507" w:rsidRDefault="00E73294" w:rsidP="00B65B5F">
      <w:pPr>
        <w:rPr>
          <w:lang w:val="nl-NL"/>
        </w:rPr>
      </w:pPr>
    </w:p>
    <w:p w:rsidR="0043578D" w:rsidRPr="00CD4507" w:rsidRDefault="00BA1B83" w:rsidP="00B65B5F">
      <w:pPr>
        <w:rPr>
          <w:b/>
          <w:lang w:val="nl-NL"/>
        </w:rPr>
      </w:pPr>
      <w:r w:rsidRPr="00CD4507">
        <w:rPr>
          <w:lang w:val="nl-NL"/>
        </w:rPr>
        <w:t>●●●</w:t>
      </w:r>
      <w:r w:rsidRPr="00CD4507">
        <w:rPr>
          <w:lang w:val="nl-NL"/>
        </w:rPr>
        <w:tab/>
      </w:r>
      <w:r w:rsidRPr="00CD4507">
        <w:rPr>
          <w:b/>
          <w:lang w:val="nl-NL"/>
        </w:rPr>
        <w:t>FOTOKOPIEËN</w:t>
      </w:r>
    </w:p>
    <w:p w:rsidR="00BA1B83" w:rsidRPr="00CD4507" w:rsidRDefault="00BA1B83" w:rsidP="00B65B5F">
      <w:pPr>
        <w:rPr>
          <w:lang w:val="nl-NL"/>
        </w:rPr>
      </w:pPr>
    </w:p>
    <w:p w:rsidR="00C55677" w:rsidRPr="00CD4507" w:rsidRDefault="006E3FE1" w:rsidP="00C55677">
      <w:pPr>
        <w:rPr>
          <w:b/>
          <w:lang w:val="nl-NL"/>
        </w:rPr>
      </w:pPr>
      <w:r w:rsidRPr="00CD4507">
        <w:rPr>
          <w:b/>
          <w:lang w:val="nl-NL"/>
        </w:rPr>
        <w:t xml:space="preserve">A </w:t>
      </w:r>
      <w:r w:rsidR="00BD6DFD" w:rsidRPr="00CD4507">
        <w:rPr>
          <w:b/>
          <w:lang w:val="nl-NL"/>
        </w:rPr>
        <w:t>●</w:t>
      </w:r>
      <w:r w:rsidR="00BD6DFD" w:rsidRPr="00CD4507">
        <w:rPr>
          <w:lang w:val="nl-NL"/>
        </w:rPr>
        <w:tab/>
      </w:r>
      <w:r w:rsidR="00A149CC" w:rsidRPr="00CD4507">
        <w:rPr>
          <w:b/>
          <w:lang w:val="nl-NL"/>
        </w:rPr>
        <w:t>Foto</w:t>
      </w:r>
      <w:r w:rsidR="00B610C4" w:rsidRPr="00CD4507">
        <w:rPr>
          <w:b/>
          <w:lang w:val="nl-NL"/>
        </w:rPr>
        <w:t>k</w:t>
      </w:r>
      <w:r w:rsidR="00A149CC" w:rsidRPr="00CD4507">
        <w:rPr>
          <w:b/>
          <w:lang w:val="nl-NL"/>
        </w:rPr>
        <w:t>opieën van documenten</w:t>
      </w:r>
      <w:r w:rsidR="00DC5A1A" w:rsidRPr="00CD4507">
        <w:rPr>
          <w:b/>
          <w:lang w:val="nl-NL"/>
        </w:rPr>
        <w:t xml:space="preserve"> </w:t>
      </w:r>
    </w:p>
    <w:p w:rsidR="00C42148" w:rsidRPr="00CD4507" w:rsidRDefault="00EA32DA" w:rsidP="00C55677">
      <w:pPr>
        <w:rPr>
          <w:b/>
          <w:lang w:val="nl-NL"/>
        </w:rPr>
      </w:pPr>
      <w:r w:rsidRPr="00CD4507">
        <w:rPr>
          <w:b/>
          <w:lang w:val="nl-NL"/>
        </w:rPr>
        <w:t>D</w:t>
      </w:r>
      <w:r w:rsidR="00EB0E9A" w:rsidRPr="00CD4507">
        <w:rPr>
          <w:b/>
          <w:lang w:val="nl-NL"/>
        </w:rPr>
        <w:t>rukwerk</w:t>
      </w:r>
      <w:r w:rsidR="00C42148" w:rsidRPr="00CD4507">
        <w:rPr>
          <w:b/>
          <w:lang w:val="nl-NL"/>
        </w:rPr>
        <w:t xml:space="preserve"> </w:t>
      </w:r>
      <w:r w:rsidR="00EB0E9A" w:rsidRPr="00CD4507">
        <w:rPr>
          <w:b/>
          <w:lang w:val="nl-NL"/>
        </w:rPr>
        <w:t xml:space="preserve">op A5 en A4 ; </w:t>
      </w:r>
      <w:r w:rsidR="00C42148" w:rsidRPr="00CD4507">
        <w:rPr>
          <w:b/>
          <w:lang w:val="nl-NL"/>
        </w:rPr>
        <w:t>9 plastic casset</w:t>
      </w:r>
      <w:r w:rsidR="00CC7A9C" w:rsidRPr="00CD4507">
        <w:rPr>
          <w:b/>
          <w:lang w:val="nl-NL"/>
        </w:rPr>
        <w:t>t</w:t>
      </w:r>
      <w:r w:rsidR="00C42148" w:rsidRPr="00CD4507">
        <w:rPr>
          <w:b/>
          <w:lang w:val="nl-NL"/>
        </w:rPr>
        <w:t>es, kartonnen doosje, 2 x zuurvrije omslag</w:t>
      </w:r>
    </w:p>
    <w:p w:rsidR="00C55677" w:rsidRPr="00CD4507" w:rsidRDefault="00B610C4" w:rsidP="00C55677">
      <w:pPr>
        <w:rPr>
          <w:lang w:val="nl-NL"/>
        </w:rPr>
      </w:pPr>
      <w:r w:rsidRPr="00CD4507">
        <w:rPr>
          <w:lang w:val="nl-NL"/>
        </w:rPr>
        <w:t>Fotok</w:t>
      </w:r>
      <w:r w:rsidR="00EA32DA" w:rsidRPr="00CD4507">
        <w:rPr>
          <w:lang w:val="nl-NL"/>
        </w:rPr>
        <w:t xml:space="preserve">opieën </w:t>
      </w:r>
      <w:r w:rsidR="00C55677" w:rsidRPr="00CD4507">
        <w:rPr>
          <w:lang w:val="nl-NL"/>
        </w:rPr>
        <w:t>van (delen van) werken van</w:t>
      </w:r>
      <w:r w:rsidR="003F6348" w:rsidRPr="00CD4507">
        <w:rPr>
          <w:lang w:val="nl-NL"/>
        </w:rPr>
        <w:t xml:space="preserve"> de 17de </w:t>
      </w:r>
      <w:r w:rsidR="00C55677" w:rsidRPr="00CD4507">
        <w:rPr>
          <w:lang w:val="nl-NL"/>
        </w:rPr>
        <w:t>t</w:t>
      </w:r>
      <w:r w:rsidR="00EA32DA" w:rsidRPr="00CD4507">
        <w:rPr>
          <w:lang w:val="nl-NL"/>
        </w:rPr>
        <w:t>/m de 20</w:t>
      </w:r>
      <w:r w:rsidR="003F6348" w:rsidRPr="00CD4507">
        <w:rPr>
          <w:lang w:val="nl-NL"/>
        </w:rPr>
        <w:t>st</w:t>
      </w:r>
      <w:r w:rsidR="00EA32DA" w:rsidRPr="00CD4507">
        <w:rPr>
          <w:lang w:val="nl-NL"/>
        </w:rPr>
        <w:t xml:space="preserve">e eeuw. Waarschijnlijk </w:t>
      </w:r>
      <w:r w:rsidR="00C55677" w:rsidRPr="00CD4507">
        <w:rPr>
          <w:lang w:val="nl-NL"/>
        </w:rPr>
        <w:t xml:space="preserve">die pagina’s die voor het onderwerp relevant geacht werden. </w:t>
      </w:r>
    </w:p>
    <w:p w:rsidR="00C55677" w:rsidRPr="00CD4507" w:rsidRDefault="0043578D" w:rsidP="00C55677">
      <w:pPr>
        <w:rPr>
          <w:lang w:val="nl-NL"/>
        </w:rPr>
      </w:pPr>
      <w:r w:rsidRPr="00CD4507">
        <w:rPr>
          <w:lang w:val="nl-NL"/>
        </w:rPr>
        <w:t>De fotokopieën zijn in een omslag gebonden en genummerd</w:t>
      </w:r>
      <w:r w:rsidR="00EA32DA" w:rsidRPr="00CD4507">
        <w:rPr>
          <w:lang w:val="nl-NL"/>
        </w:rPr>
        <w:t>.</w:t>
      </w:r>
      <w:r w:rsidR="00C55677" w:rsidRPr="00CD4507">
        <w:rPr>
          <w:lang w:val="nl-NL"/>
        </w:rPr>
        <w:t xml:space="preserve"> </w:t>
      </w:r>
      <w:r w:rsidR="00B610C4" w:rsidRPr="00CD4507">
        <w:rPr>
          <w:lang w:val="nl-NL"/>
        </w:rPr>
        <w:t xml:space="preserve"> Fotok</w:t>
      </w:r>
      <w:r w:rsidR="00C55677" w:rsidRPr="00CD4507">
        <w:rPr>
          <w:lang w:val="nl-NL"/>
        </w:rPr>
        <w:t>opieën zijn genummerd. Nummers uit de reeks 1-396 zijn toegekend. Uit dit bereik missen 133 nummers. Het is niet bekend of die nummers wel ooit zijn toegekend geweest: open plekken in de serie kunnen ook wijzen op een (onopgehelderd) indelingsprincipe</w:t>
      </w:r>
      <w:r w:rsidR="00EA32DA" w:rsidRPr="00CD4507">
        <w:rPr>
          <w:lang w:val="nl-NL"/>
        </w:rPr>
        <w:t xml:space="preserve"> of niet-verkregen kopieën</w:t>
      </w:r>
      <w:r w:rsidR="00C55677" w:rsidRPr="00CD4507">
        <w:rPr>
          <w:lang w:val="nl-NL"/>
        </w:rPr>
        <w:t>.</w:t>
      </w:r>
    </w:p>
    <w:p w:rsidR="00173B83" w:rsidRPr="00CD4507" w:rsidRDefault="008067D0" w:rsidP="00C55677">
      <w:pPr>
        <w:rPr>
          <w:lang w:val="nl-NL"/>
        </w:rPr>
      </w:pPr>
      <w:r w:rsidRPr="00CD4507">
        <w:rPr>
          <w:lang w:val="nl-NL"/>
        </w:rPr>
        <w:t>Het betreft goeddeels secundaire li</w:t>
      </w:r>
      <w:r w:rsidR="00173B83" w:rsidRPr="00CD4507">
        <w:rPr>
          <w:lang w:val="nl-NL"/>
        </w:rPr>
        <w:t>teratuur</w:t>
      </w:r>
      <w:r w:rsidRPr="00CD4507">
        <w:rPr>
          <w:lang w:val="nl-NL"/>
        </w:rPr>
        <w:t xml:space="preserve"> van later datum</w:t>
      </w:r>
      <w:r w:rsidR="00173B83" w:rsidRPr="00CD4507">
        <w:rPr>
          <w:lang w:val="nl-NL"/>
        </w:rPr>
        <w:t>,</w:t>
      </w:r>
      <w:r w:rsidRPr="00CD4507">
        <w:rPr>
          <w:lang w:val="nl-NL"/>
        </w:rPr>
        <w:t xml:space="preserve"> d</w:t>
      </w:r>
      <w:r w:rsidR="00EA32DA" w:rsidRPr="00CD4507">
        <w:rPr>
          <w:lang w:val="nl-NL"/>
        </w:rPr>
        <w:t>ie</w:t>
      </w:r>
      <w:r w:rsidRPr="00CD4507">
        <w:rPr>
          <w:lang w:val="nl-NL"/>
        </w:rPr>
        <w:t xml:space="preserve"> </w:t>
      </w:r>
      <w:proofErr w:type="spellStart"/>
      <w:r w:rsidRPr="00CD4507">
        <w:rPr>
          <w:lang w:val="nl-NL"/>
        </w:rPr>
        <w:t>Labadie</w:t>
      </w:r>
      <w:proofErr w:type="spellEnd"/>
      <w:r w:rsidRPr="00CD4507">
        <w:rPr>
          <w:lang w:val="nl-NL"/>
        </w:rPr>
        <w:t xml:space="preserve"> en zijn stroming historisch / theologis</w:t>
      </w:r>
      <w:r w:rsidR="00251605" w:rsidRPr="00CD4507">
        <w:rPr>
          <w:lang w:val="nl-NL"/>
        </w:rPr>
        <w:t>c</w:t>
      </w:r>
      <w:r w:rsidR="00173B83" w:rsidRPr="00CD4507">
        <w:rPr>
          <w:lang w:val="nl-NL"/>
        </w:rPr>
        <w:t>h situeert.</w:t>
      </w:r>
    </w:p>
    <w:p w:rsidR="008067D0" w:rsidRPr="00CD4507" w:rsidRDefault="008067D0" w:rsidP="00C55677">
      <w:pPr>
        <w:rPr>
          <w:lang w:val="nl-NL"/>
        </w:rPr>
      </w:pPr>
      <w:r w:rsidRPr="00CD4507">
        <w:rPr>
          <w:lang w:val="nl-NL"/>
        </w:rPr>
        <w:t>Een ontsluiting van dit materiaal</w:t>
      </w:r>
      <w:r w:rsidR="004105A8" w:rsidRPr="00CD4507">
        <w:rPr>
          <w:lang w:val="nl-NL"/>
        </w:rPr>
        <w:t xml:space="preserve"> door middel van</w:t>
      </w:r>
      <w:r w:rsidRPr="00CD4507">
        <w:rPr>
          <w:lang w:val="nl-NL"/>
        </w:rPr>
        <w:t xml:space="preserve"> fiches is niet gevonden</w:t>
      </w:r>
      <w:r w:rsidR="00173B83" w:rsidRPr="00CD4507">
        <w:rPr>
          <w:lang w:val="nl-NL"/>
        </w:rPr>
        <w:t>.</w:t>
      </w:r>
      <w:r w:rsidR="004E4D61" w:rsidRPr="00CD4507">
        <w:rPr>
          <w:lang w:val="nl-NL"/>
        </w:rPr>
        <w:t xml:space="preserve"> </w:t>
      </w:r>
      <w:r w:rsidR="004105A8" w:rsidRPr="00CD4507">
        <w:rPr>
          <w:lang w:val="nl-NL"/>
        </w:rPr>
        <w:t xml:space="preserve"> In de fiches in </w:t>
      </w:r>
      <w:r w:rsidR="001044DC" w:rsidRPr="00CD4507">
        <w:rPr>
          <w:lang w:val="nl-NL"/>
        </w:rPr>
        <w:t xml:space="preserve">het </w:t>
      </w:r>
      <w:r w:rsidR="004105A8" w:rsidRPr="00CD4507">
        <w:rPr>
          <w:lang w:val="nl-NL"/>
        </w:rPr>
        <w:t>"</w:t>
      </w:r>
      <w:proofErr w:type="spellStart"/>
      <w:r w:rsidR="004105A8" w:rsidRPr="00CD4507">
        <w:rPr>
          <w:lang w:val="nl-NL"/>
        </w:rPr>
        <w:t>Rono</w:t>
      </w:r>
      <w:proofErr w:type="spellEnd"/>
      <w:r w:rsidR="004105A8" w:rsidRPr="00CD4507">
        <w:rPr>
          <w:lang w:val="nl-NL"/>
        </w:rPr>
        <w:t>-doosje</w:t>
      </w:r>
      <w:r w:rsidR="001C02D0" w:rsidRPr="00CD4507">
        <w:rPr>
          <w:lang w:val="nl-NL"/>
        </w:rPr>
        <w:t xml:space="preserve">" </w:t>
      </w:r>
      <w:r w:rsidR="00C42148" w:rsidRPr="00CD4507">
        <w:rPr>
          <w:lang w:val="nl-NL"/>
        </w:rPr>
        <w:t>(zie hieronder</w:t>
      </w:r>
      <w:r w:rsidR="00DB1FBD" w:rsidRPr="00CD4507">
        <w:rPr>
          <w:lang w:val="nl-NL"/>
        </w:rPr>
        <w:t xml:space="preserve">) </w:t>
      </w:r>
      <w:r w:rsidR="001C02D0" w:rsidRPr="00CD4507">
        <w:rPr>
          <w:lang w:val="nl-NL"/>
        </w:rPr>
        <w:t>slaat d</w:t>
      </w:r>
      <w:r w:rsidR="004105A8" w:rsidRPr="00CD4507">
        <w:rPr>
          <w:lang w:val="nl-NL"/>
        </w:rPr>
        <w:t>e</w:t>
      </w:r>
      <w:r w:rsidR="001C02D0" w:rsidRPr="00CD4507">
        <w:rPr>
          <w:lang w:val="nl-NL"/>
        </w:rPr>
        <w:t xml:space="preserve"> </w:t>
      </w:r>
      <w:r w:rsidR="004105A8" w:rsidRPr="00CD4507">
        <w:rPr>
          <w:lang w:val="nl-NL"/>
        </w:rPr>
        <w:t>aanduiding  "</w:t>
      </w:r>
      <w:proofErr w:type="spellStart"/>
      <w:r w:rsidR="004105A8" w:rsidRPr="00CD4507">
        <w:rPr>
          <w:lang w:val="nl-NL"/>
        </w:rPr>
        <w:t>foco</w:t>
      </w:r>
      <w:proofErr w:type="spellEnd"/>
      <w:r w:rsidR="004105A8" w:rsidRPr="00CD4507">
        <w:rPr>
          <w:lang w:val="nl-NL"/>
        </w:rPr>
        <w:t xml:space="preserve">" op het aan de </w:t>
      </w:r>
      <w:r w:rsidR="003F6348" w:rsidRPr="00CD4507">
        <w:rPr>
          <w:lang w:val="nl-NL"/>
        </w:rPr>
        <w:t>fotokopie</w:t>
      </w:r>
      <w:r w:rsidR="004105A8" w:rsidRPr="00CD4507">
        <w:rPr>
          <w:lang w:val="nl-NL"/>
        </w:rPr>
        <w:t xml:space="preserve"> toegekende nummer.</w:t>
      </w:r>
    </w:p>
    <w:p w:rsidR="00DC5A1A" w:rsidRPr="00CD4507" w:rsidRDefault="00DC5A1A" w:rsidP="00C55677">
      <w:pPr>
        <w:rPr>
          <w:lang w:val="nl-NL"/>
        </w:rPr>
      </w:pPr>
    </w:p>
    <w:p w:rsidR="00DC5A1A" w:rsidRPr="00CD4507" w:rsidRDefault="00CC7A9C" w:rsidP="00DA7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  <w:rPr>
          <w:b/>
          <w:lang w:val="nl-NL"/>
        </w:rPr>
      </w:pPr>
      <w:r w:rsidRPr="00CD4507">
        <w:rPr>
          <w:b/>
          <w:lang w:val="nl-NL"/>
        </w:rPr>
        <w:t>B</w:t>
      </w:r>
      <w:r w:rsidR="006E3FE1" w:rsidRPr="00CD4507">
        <w:rPr>
          <w:b/>
          <w:lang w:val="nl-NL"/>
        </w:rPr>
        <w:t xml:space="preserve"> </w:t>
      </w:r>
      <w:r w:rsidRPr="00CD4507">
        <w:rPr>
          <w:lang w:val="nl-NL"/>
        </w:rPr>
        <w:t>●●●</w:t>
      </w:r>
      <w:r w:rsidRPr="00CD4507">
        <w:rPr>
          <w:lang w:val="nl-NL"/>
        </w:rPr>
        <w:tab/>
      </w:r>
      <w:r w:rsidR="004E4D61" w:rsidRPr="00CD4507">
        <w:rPr>
          <w:b/>
          <w:lang w:val="nl-NL"/>
        </w:rPr>
        <w:t>F</w:t>
      </w:r>
      <w:r w:rsidR="003F6348" w:rsidRPr="00CD4507">
        <w:rPr>
          <w:b/>
          <w:lang w:val="nl-NL"/>
        </w:rPr>
        <w:t>OTOKOPIEËN VAN TITELPAGINA'S</w:t>
      </w:r>
    </w:p>
    <w:p w:rsidR="0011195B" w:rsidRPr="00CD4507" w:rsidRDefault="00EA32DA" w:rsidP="0011195B">
      <w:pPr>
        <w:rPr>
          <w:lang w:val="nl-NL"/>
        </w:rPr>
      </w:pPr>
      <w:r w:rsidRPr="00CD4507">
        <w:rPr>
          <w:lang w:val="nl-NL"/>
        </w:rPr>
        <w:t>In</w:t>
      </w:r>
      <w:r w:rsidR="0011195B" w:rsidRPr="00CD4507">
        <w:rPr>
          <w:lang w:val="nl-NL"/>
        </w:rPr>
        <w:t xml:space="preserve"> </w:t>
      </w:r>
      <w:r w:rsidR="00F11F95" w:rsidRPr="00CD4507">
        <w:rPr>
          <w:lang w:val="nl-NL"/>
        </w:rPr>
        <w:t>2</w:t>
      </w:r>
      <w:r w:rsidRPr="00CD4507">
        <w:rPr>
          <w:lang w:val="nl-NL"/>
        </w:rPr>
        <w:t xml:space="preserve"> g</w:t>
      </w:r>
      <w:r w:rsidR="00DA7DF9" w:rsidRPr="00CD4507">
        <w:rPr>
          <w:lang w:val="nl-NL"/>
        </w:rPr>
        <w:t>rijze plastic/karton</w:t>
      </w:r>
      <w:r w:rsidRPr="00CD4507">
        <w:rPr>
          <w:lang w:val="nl-NL"/>
        </w:rPr>
        <w:t>nen</w:t>
      </w:r>
      <w:r w:rsidR="00DA7DF9" w:rsidRPr="00CD4507">
        <w:rPr>
          <w:lang w:val="nl-NL"/>
        </w:rPr>
        <w:t xml:space="preserve"> laden </w:t>
      </w:r>
    </w:p>
    <w:p w:rsidR="00DA7DF9" w:rsidRPr="00CD4507" w:rsidRDefault="00EA32DA" w:rsidP="0011195B">
      <w:pPr>
        <w:rPr>
          <w:u w:val="single"/>
          <w:lang w:val="nl-NL"/>
        </w:rPr>
      </w:pPr>
      <w:r w:rsidRPr="00CD4507">
        <w:rPr>
          <w:lang w:val="nl-NL"/>
        </w:rPr>
        <w:t>Waarschijnlijk voorberei</w:t>
      </w:r>
      <w:r w:rsidR="00DA7DF9" w:rsidRPr="00CD4507">
        <w:rPr>
          <w:lang w:val="nl-NL"/>
        </w:rPr>
        <w:t>dend</w:t>
      </w:r>
      <w:r w:rsidRPr="00CD4507">
        <w:rPr>
          <w:lang w:val="nl-NL"/>
        </w:rPr>
        <w:t xml:space="preserve"> materiaal en/of documentatie</w:t>
      </w:r>
      <w:r w:rsidR="00DA7DF9" w:rsidRPr="00CD4507">
        <w:rPr>
          <w:lang w:val="nl-NL"/>
        </w:rPr>
        <w:t xml:space="preserve"> voor de bibliografie over Jean de </w:t>
      </w:r>
      <w:proofErr w:type="spellStart"/>
      <w:r w:rsidR="00DA7DF9" w:rsidRPr="00CD4507">
        <w:rPr>
          <w:lang w:val="nl-NL"/>
        </w:rPr>
        <w:t>Labadie</w:t>
      </w:r>
      <w:proofErr w:type="spellEnd"/>
    </w:p>
    <w:p w:rsidR="006E3FE1" w:rsidRPr="00CD4507" w:rsidRDefault="006E3FE1" w:rsidP="00DC5A1A">
      <w:pPr>
        <w:rPr>
          <w:lang w:val="nl-NL"/>
        </w:rPr>
      </w:pPr>
    </w:p>
    <w:p w:rsidR="00790E38" w:rsidRPr="00CD4507" w:rsidRDefault="00CC7A9C" w:rsidP="00C55677">
      <w:pPr>
        <w:rPr>
          <w:lang w:val="nl-NL"/>
        </w:rPr>
      </w:pPr>
      <w:r w:rsidRPr="00CD4507">
        <w:rPr>
          <w:lang w:val="nl-NL"/>
        </w:rPr>
        <w:t>[</w:t>
      </w:r>
      <w:r w:rsidRPr="00CD4507">
        <w:rPr>
          <w:b/>
          <w:lang w:val="nl-NL"/>
        </w:rPr>
        <w:t>C</w:t>
      </w:r>
      <w:r w:rsidRPr="00CD4507">
        <w:rPr>
          <w:lang w:val="nl-NL"/>
        </w:rPr>
        <w:t xml:space="preserve"> </w:t>
      </w:r>
      <w:r w:rsidR="001044DC" w:rsidRPr="00CD4507">
        <w:rPr>
          <w:lang w:val="nl-NL"/>
        </w:rPr>
        <w:t>●●●</w:t>
      </w:r>
      <w:r w:rsidRPr="00CD4507">
        <w:rPr>
          <w:lang w:val="nl-NL"/>
        </w:rPr>
        <w:t xml:space="preserve"> niet toegekend]</w:t>
      </w:r>
    </w:p>
    <w:p w:rsidR="00CC7A9C" w:rsidRPr="00CD4507" w:rsidRDefault="00CC7A9C" w:rsidP="00C55677">
      <w:pPr>
        <w:rPr>
          <w:lang w:val="nl-NL"/>
        </w:rPr>
      </w:pPr>
    </w:p>
    <w:p w:rsidR="001044DC" w:rsidRPr="00CD4507" w:rsidRDefault="001044DC" w:rsidP="001044DC">
      <w:pPr>
        <w:rPr>
          <w:b/>
          <w:lang w:val="nl-NL"/>
        </w:rPr>
      </w:pPr>
      <w:r w:rsidRPr="00CD4507">
        <w:rPr>
          <w:b/>
          <w:lang w:val="nl-NL"/>
        </w:rPr>
        <w:lastRenderedPageBreak/>
        <w:t xml:space="preserve">D </w:t>
      </w:r>
      <w:r w:rsidRPr="00CD4507">
        <w:rPr>
          <w:lang w:val="nl-NL"/>
        </w:rPr>
        <w:t>●●●</w:t>
      </w:r>
      <w:r w:rsidRPr="00CD4507">
        <w:rPr>
          <w:lang w:val="nl-NL"/>
        </w:rPr>
        <w:tab/>
      </w:r>
      <w:r w:rsidRPr="00CD4507">
        <w:rPr>
          <w:b/>
          <w:lang w:val="nl-NL"/>
        </w:rPr>
        <w:t xml:space="preserve">MICROFICHES (in groene metalen lade)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Microfiches (8,5 x 11,5 cm), met daarop meerdere pagina's van de fotografisch gereproduceerde werken.  Aaneensluitend genummerd van 1 tot en met 652.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>In een aparte dienstenvelop nog eens 20 micro</w:t>
      </w:r>
      <w:r w:rsidR="00313BA0" w:rsidRPr="00CD4507">
        <w:rPr>
          <w:lang w:val="nl-NL"/>
        </w:rPr>
        <w:t>fiches</w:t>
      </w:r>
      <w:r w:rsidRPr="00CD4507">
        <w:rPr>
          <w:lang w:val="nl-NL"/>
        </w:rPr>
        <w:t xml:space="preserve">. Hierbij 1 groter formaat microfiche: </w:t>
      </w:r>
      <w:proofErr w:type="spellStart"/>
      <w:r w:rsidRPr="00CD4507">
        <w:rPr>
          <w:lang w:val="nl-NL"/>
        </w:rPr>
        <w:t>Phoebus</w:t>
      </w:r>
      <w:proofErr w:type="spellEnd"/>
      <w:r w:rsidRPr="00CD4507">
        <w:rPr>
          <w:lang w:val="nl-NL"/>
        </w:rPr>
        <w:t xml:space="preserve"> </w:t>
      </w:r>
      <w:proofErr w:type="spellStart"/>
      <w:r w:rsidRPr="00CD4507">
        <w:rPr>
          <w:lang w:val="nl-NL"/>
        </w:rPr>
        <w:t>Themmen</w:t>
      </w:r>
      <w:proofErr w:type="spellEnd"/>
      <w:r w:rsidRPr="00CD4507">
        <w:rPr>
          <w:lang w:val="nl-NL"/>
        </w:rPr>
        <w:t xml:space="preserve">, W. à Brakel </w:t>
      </w:r>
      <w:proofErr w:type="spellStart"/>
      <w:r w:rsidRPr="00CD4507">
        <w:rPr>
          <w:lang w:val="nl-NL"/>
        </w:rPr>
        <w:t>geregtveerdigt</w:t>
      </w:r>
      <w:proofErr w:type="spellEnd"/>
      <w:r w:rsidRPr="00CD4507">
        <w:rPr>
          <w:lang w:val="nl-NL"/>
        </w:rPr>
        <w:t xml:space="preserve"> in zijne </w:t>
      </w:r>
      <w:proofErr w:type="spellStart"/>
      <w:r w:rsidRPr="00CD4507">
        <w:rPr>
          <w:lang w:val="nl-NL"/>
        </w:rPr>
        <w:t>Bestraffige</w:t>
      </w:r>
      <w:proofErr w:type="spellEnd"/>
      <w:r w:rsidRPr="00CD4507">
        <w:rPr>
          <w:lang w:val="nl-NL"/>
        </w:rPr>
        <w:t xml:space="preserve"> aangaande de </w:t>
      </w:r>
      <w:proofErr w:type="spellStart"/>
      <w:r w:rsidRPr="00CD4507">
        <w:rPr>
          <w:lang w:val="nl-NL"/>
        </w:rPr>
        <w:t>Leere</w:t>
      </w:r>
      <w:proofErr w:type="spellEnd"/>
      <w:r w:rsidRPr="00CD4507">
        <w:rPr>
          <w:lang w:val="nl-NL"/>
        </w:rPr>
        <w:t xml:space="preserve"> en </w:t>
      </w:r>
      <w:proofErr w:type="spellStart"/>
      <w:r w:rsidRPr="00CD4507">
        <w:rPr>
          <w:lang w:val="nl-NL"/>
        </w:rPr>
        <w:t>Lijdinge</w:t>
      </w:r>
      <w:proofErr w:type="spellEnd"/>
      <w:r w:rsidRPr="00CD4507">
        <w:rPr>
          <w:lang w:val="nl-NL"/>
        </w:rPr>
        <w:t xml:space="preserve"> der </w:t>
      </w:r>
      <w:proofErr w:type="spellStart"/>
      <w:r w:rsidRPr="00CD4507">
        <w:rPr>
          <w:lang w:val="nl-NL"/>
        </w:rPr>
        <w:t>Labadisten</w:t>
      </w:r>
      <w:proofErr w:type="spellEnd"/>
      <w:r w:rsidRPr="00CD4507">
        <w:rPr>
          <w:lang w:val="nl-NL"/>
        </w:rPr>
        <w:t>, 1</w:t>
      </w:r>
      <w:r w:rsidR="00313BA0" w:rsidRPr="00CD4507">
        <w:rPr>
          <w:lang w:val="nl-NL"/>
        </w:rPr>
        <w:t>.</w:t>
      </w:r>
      <w:r w:rsidRPr="00CD4507">
        <w:rPr>
          <w:lang w:val="nl-NL"/>
        </w:rPr>
        <w:t xml:space="preserve"> [1756]</w:t>
      </w:r>
      <w:r w:rsidR="00313BA0" w:rsidRPr="00CD4507">
        <w:rPr>
          <w:lang w:val="nl-NL"/>
        </w:rPr>
        <w:t>.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Net als de fotokopieën bevatten de microfiches reproducties van de door de onderzoeker relevant bevonden bladzijden van de werken.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Ontsluiting: 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>D.1.●</w:t>
      </w:r>
      <w:r w:rsidRPr="00CD4507">
        <w:rPr>
          <w:lang w:val="nl-NL"/>
        </w:rPr>
        <w:tab/>
      </w:r>
      <w:r w:rsidRPr="00CD4507">
        <w:rPr>
          <w:b/>
          <w:lang w:val="nl-NL"/>
        </w:rPr>
        <w:t>Schoolschrift</w:t>
      </w:r>
      <w:r w:rsidRPr="00CD4507">
        <w:rPr>
          <w:lang w:val="nl-NL"/>
        </w:rPr>
        <w:t xml:space="preserve"> met volledige</w:t>
      </w:r>
      <w:r w:rsidR="00313BA0" w:rsidRPr="00CD4507">
        <w:rPr>
          <w:lang w:val="nl-NL"/>
        </w:rPr>
        <w:t>,</w:t>
      </w:r>
      <w:r w:rsidRPr="00CD4507">
        <w:rPr>
          <w:lang w:val="nl-NL"/>
        </w:rPr>
        <w:t xml:space="preserve"> handgeschreven lijst van verkorte titels </w:t>
      </w:r>
    </w:p>
    <w:p w:rsidR="001044DC" w:rsidRPr="00CD4507" w:rsidRDefault="001044DC" w:rsidP="001044DC">
      <w:pPr>
        <w:rPr>
          <w:lang w:val="nl-NL"/>
        </w:rPr>
      </w:pPr>
    </w:p>
    <w:p w:rsidR="001044DC" w:rsidRPr="00CD4507" w:rsidRDefault="001044DC" w:rsidP="001044DC">
      <w:pPr>
        <w:rPr>
          <w:lang w:val="nl-NL"/>
        </w:rPr>
      </w:pPr>
    </w:p>
    <w:p w:rsidR="001044DC" w:rsidRPr="00CD4507" w:rsidRDefault="001044DC" w:rsidP="001044DC">
      <w:pPr>
        <w:rPr>
          <w:u w:val="single"/>
          <w:lang w:val="nl-NL"/>
        </w:rPr>
      </w:pPr>
      <w:r w:rsidRPr="00CD4507">
        <w:rPr>
          <w:b/>
          <w:lang w:val="nl-NL"/>
        </w:rPr>
        <w:t xml:space="preserve">E </w:t>
      </w:r>
      <w:r w:rsidRPr="00CD4507">
        <w:rPr>
          <w:lang w:val="nl-NL"/>
        </w:rPr>
        <w:t>●●●</w:t>
      </w:r>
      <w:r w:rsidRPr="00CD4507">
        <w:rPr>
          <w:lang w:val="nl-NL"/>
        </w:rPr>
        <w:tab/>
      </w:r>
      <w:r w:rsidRPr="00CD4507">
        <w:rPr>
          <w:b/>
          <w:lang w:val="nl-NL"/>
        </w:rPr>
        <w:t>MICROFILMSTRIPS (in 4 bruine insteek-cassettes van 30x30 cm)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>Stroken film van 3,5 x 23 cm, waaraan bevestigd een strook papier met een verkorte titel van het gefotografeerde werk. De films bevatten  meerdere pagina’s uit het bewuste werk en lijken  per individueel werk compleet te zijn.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Verdeling over de dozen: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(a) Blad  9-16;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(b) Blad 17-24;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>(c) Blad 25-34. (Deze 3 horen bij elkaar)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(d) Blad 19-20; 17-18; 21; + ongenummerde bladen. 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In de fiches is geen ontsluiting van dit materiaal gevonden; slechts een handvol van de aanwezige titels komt op de fiches voor. </w:t>
      </w:r>
    </w:p>
    <w:p w:rsidR="003B3580" w:rsidRPr="00CD4507" w:rsidRDefault="003B3580" w:rsidP="001044DC">
      <w:pPr>
        <w:rPr>
          <w:b/>
          <w:lang w:val="nl-NL"/>
        </w:rPr>
      </w:pPr>
    </w:p>
    <w:p w:rsidR="003B3580" w:rsidRPr="00CD4507" w:rsidRDefault="003B3580" w:rsidP="001044DC">
      <w:pPr>
        <w:rPr>
          <w:b/>
          <w:lang w:val="nl-NL"/>
        </w:rPr>
      </w:pPr>
    </w:p>
    <w:p w:rsidR="001044DC" w:rsidRPr="00CD4507" w:rsidRDefault="001044DC" w:rsidP="001044DC">
      <w:pPr>
        <w:rPr>
          <w:lang w:val="nl-NL"/>
        </w:rPr>
      </w:pPr>
      <w:r w:rsidRPr="00CD4507">
        <w:rPr>
          <w:b/>
          <w:lang w:val="nl-NL"/>
        </w:rPr>
        <w:t xml:space="preserve">F </w:t>
      </w:r>
      <w:r w:rsidRPr="00CD4507">
        <w:rPr>
          <w:lang w:val="nl-NL"/>
        </w:rPr>
        <w:t>●●●</w:t>
      </w:r>
      <w:r w:rsidRPr="00CD4507">
        <w:rPr>
          <w:lang w:val="nl-NL"/>
        </w:rPr>
        <w:tab/>
      </w:r>
      <w:r w:rsidRPr="00CD4507">
        <w:rPr>
          <w:b/>
          <w:lang w:val="nl-NL"/>
        </w:rPr>
        <w:t>FICHES</w:t>
      </w:r>
    </w:p>
    <w:p w:rsidR="001044DC" w:rsidRPr="00CD4507" w:rsidRDefault="001044DC" w:rsidP="001044DC">
      <w:pPr>
        <w:rPr>
          <w:lang w:val="nl-NL"/>
        </w:rPr>
      </w:pP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>F.1. ●</w:t>
      </w:r>
      <w:r w:rsidRPr="00CD4507">
        <w:rPr>
          <w:b/>
          <w:lang w:val="nl-NL"/>
        </w:rPr>
        <w:t xml:space="preserve"> bij eerste helft microfiches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Stapel papieren fiches, met ingangen op de </w:t>
      </w:r>
      <w:r w:rsidR="00CD4507" w:rsidRPr="00CD4507">
        <w:rPr>
          <w:lang w:val="nl-NL"/>
        </w:rPr>
        <w:t>microfiches</w:t>
      </w:r>
      <w:r w:rsidRPr="00CD4507">
        <w:rPr>
          <w:lang w:val="nl-NL"/>
        </w:rPr>
        <w:t xml:space="preserve"> MK 1-MK 363, in die volgorde. Dit beschrijft de eerste helft van de lade. Fiches MK 364-652 ontbreken. (MK staat voor Microkaart</w:t>
      </w:r>
      <w:r w:rsidR="00313BA0" w:rsidRPr="00CD4507">
        <w:rPr>
          <w:lang w:val="nl-NL"/>
        </w:rPr>
        <w:t xml:space="preserve"> </w:t>
      </w:r>
      <w:r w:rsidRPr="00CD4507">
        <w:rPr>
          <w:lang w:val="nl-NL"/>
        </w:rPr>
        <w:t>=</w:t>
      </w:r>
      <w:r w:rsidR="00313BA0" w:rsidRPr="00CD4507">
        <w:rPr>
          <w:lang w:val="nl-NL"/>
        </w:rPr>
        <w:t xml:space="preserve"> </w:t>
      </w:r>
      <w:r w:rsidRPr="00CD4507">
        <w:rPr>
          <w:lang w:val="nl-NL"/>
        </w:rPr>
        <w:t>microfiche).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>Een tweede reeks van 9 fiches is mogelijk een aanzet voor de  ontsluiting van de microfilmstrips  (</w:t>
      </w:r>
      <w:proofErr w:type="spellStart"/>
      <w:r w:rsidRPr="00CD4507">
        <w:rPr>
          <w:lang w:val="nl-NL"/>
        </w:rPr>
        <w:t>M.f</w:t>
      </w:r>
      <w:proofErr w:type="spellEnd"/>
      <w:r w:rsidRPr="00CD4507">
        <w:rPr>
          <w:lang w:val="nl-NL"/>
        </w:rPr>
        <w:t>.)</w:t>
      </w:r>
      <w:r w:rsidR="00313BA0" w:rsidRPr="00CD4507">
        <w:rPr>
          <w:lang w:val="nl-NL"/>
        </w:rPr>
        <w:t>.</w:t>
      </w:r>
      <w:r w:rsidRPr="00CD4507">
        <w:rPr>
          <w:lang w:val="nl-NL"/>
        </w:rPr>
        <w:t xml:space="preserve"> </w:t>
      </w:r>
    </w:p>
    <w:p w:rsidR="001044DC" w:rsidRPr="00CD4507" w:rsidRDefault="001044DC" w:rsidP="001044DC">
      <w:pPr>
        <w:rPr>
          <w:lang w:val="nl-NL"/>
        </w:rPr>
      </w:pPr>
    </w:p>
    <w:p w:rsidR="001044DC" w:rsidRPr="00CD4507" w:rsidRDefault="001044DC" w:rsidP="001044DC">
      <w:pPr>
        <w:rPr>
          <w:b/>
          <w:lang w:val="nl-NL"/>
        </w:rPr>
      </w:pPr>
      <w:r w:rsidRPr="00CD4507">
        <w:rPr>
          <w:lang w:val="nl-NL"/>
        </w:rPr>
        <w:t>F.2 ●</w:t>
      </w:r>
      <w:r w:rsidRPr="00CD4507">
        <w:rPr>
          <w:lang w:val="nl-NL"/>
        </w:rPr>
        <w:tab/>
      </w:r>
      <w:r w:rsidRPr="00CD4507">
        <w:rPr>
          <w:b/>
          <w:lang w:val="nl-NL"/>
        </w:rPr>
        <w:t xml:space="preserve">Fiches van werken over de </w:t>
      </w:r>
      <w:proofErr w:type="spellStart"/>
      <w:r w:rsidRPr="00CD4507">
        <w:rPr>
          <w:b/>
          <w:lang w:val="nl-NL"/>
        </w:rPr>
        <w:t>Labadie</w:t>
      </w:r>
      <w:proofErr w:type="spellEnd"/>
      <w:r w:rsidRPr="00CD4507">
        <w:rPr>
          <w:b/>
          <w:lang w:val="nl-NL"/>
        </w:rPr>
        <w:t xml:space="preserve"> en zijn stroming,  alfabetisch-</w:t>
      </w:r>
      <w:proofErr w:type="spellStart"/>
      <w:r w:rsidRPr="00CD4507">
        <w:rPr>
          <w:b/>
          <w:lang w:val="nl-NL"/>
        </w:rPr>
        <w:t>pruissisch</w:t>
      </w:r>
      <w:proofErr w:type="spellEnd"/>
      <w:r w:rsidRPr="00CD4507">
        <w:rPr>
          <w:b/>
          <w:lang w:val="nl-NL"/>
        </w:rPr>
        <w:t xml:space="preserve"> gerangschikt</w:t>
      </w:r>
      <w:r w:rsidR="00313BA0" w:rsidRPr="00CD4507">
        <w:rPr>
          <w:b/>
          <w:lang w:val="nl-NL"/>
        </w:rPr>
        <w:t xml:space="preserve"> o</w:t>
      </w:r>
      <w:r w:rsidRPr="00CD4507">
        <w:rPr>
          <w:b/>
          <w:lang w:val="nl-NL"/>
        </w:rPr>
        <w:t>p het eerste zelfstandig naamwoord</w:t>
      </w:r>
      <w:r w:rsidR="00313BA0" w:rsidRPr="00CD4507">
        <w:rPr>
          <w:b/>
          <w:lang w:val="nl-NL"/>
        </w:rPr>
        <w:t>.</w:t>
      </w:r>
      <w:r w:rsidRPr="00CD4507">
        <w:rPr>
          <w:b/>
          <w:lang w:val="nl-NL"/>
        </w:rPr>
        <w:t xml:space="preserve">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>Voor zover deze fiches verwijzen naar de microkaarten, houdt dit op bij MK 363. Een verwijzingen naar de overige microkaarten,  MK 364-652, zijn niet op deze fiches verwerkt.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Van een groot aantal titels waarvan fiches gemaakt zijn is tevens een fotokopie van de omslag aanwezig.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De fiches bevatten: </w:t>
      </w:r>
    </w:p>
    <w:p w:rsidR="001044DC" w:rsidRPr="00C51600" w:rsidRDefault="001044DC" w:rsidP="001044DC">
      <w:pPr>
        <w:rPr>
          <w:lang w:val="fr-FR"/>
        </w:rPr>
      </w:pPr>
      <w:r w:rsidRPr="00CD4507">
        <w:rPr>
          <w:lang w:val="nl-NL"/>
        </w:rPr>
        <w:t xml:space="preserve">Titelgegevens en een opgave van de bibliotheek waar het werk aanwezig is, zoals:  KB in Den Haag; Prov. </w:t>
      </w:r>
      <w:proofErr w:type="spellStart"/>
      <w:r w:rsidRPr="00CD4507">
        <w:rPr>
          <w:lang w:val="nl-NL"/>
        </w:rPr>
        <w:t>Bibl</w:t>
      </w:r>
      <w:proofErr w:type="spellEnd"/>
      <w:r w:rsidRPr="00CD4507">
        <w:rPr>
          <w:lang w:val="nl-NL"/>
        </w:rPr>
        <w:t xml:space="preserve">. van Friesland; UB UvA; </w:t>
      </w:r>
      <w:proofErr w:type="spellStart"/>
      <w:r w:rsidRPr="00CD4507">
        <w:rPr>
          <w:lang w:val="nl-NL"/>
        </w:rPr>
        <w:t>Bibliotheca</w:t>
      </w:r>
      <w:proofErr w:type="spellEnd"/>
      <w:r w:rsidRPr="00CD4507">
        <w:rPr>
          <w:lang w:val="nl-NL"/>
        </w:rPr>
        <w:t xml:space="preserve"> </w:t>
      </w:r>
      <w:proofErr w:type="spellStart"/>
      <w:r w:rsidRPr="00CD4507">
        <w:rPr>
          <w:lang w:val="nl-NL"/>
        </w:rPr>
        <w:t>Thysiana</w:t>
      </w:r>
      <w:proofErr w:type="spellEnd"/>
      <w:r w:rsidRPr="00CD4507">
        <w:rPr>
          <w:lang w:val="nl-NL"/>
        </w:rPr>
        <w:t xml:space="preserve"> te Leiden; Bibliotheek der doopsgezinde Gemeente Amsterdam;  </w:t>
      </w:r>
      <w:proofErr w:type="spellStart"/>
      <w:r w:rsidRPr="00CD4507">
        <w:rPr>
          <w:lang w:val="nl-NL"/>
        </w:rPr>
        <w:t>Bibl</w:t>
      </w:r>
      <w:proofErr w:type="spellEnd"/>
      <w:r w:rsidRPr="00CD4507">
        <w:rPr>
          <w:lang w:val="nl-NL"/>
        </w:rPr>
        <w:t xml:space="preserve">. </w:t>
      </w:r>
      <w:r w:rsidRPr="00C51600">
        <w:rPr>
          <w:lang w:val="fr-FR"/>
        </w:rPr>
        <w:t xml:space="preserve">Wallone Leiden; Bibliothèque d'Amiens;  Bibliothèque de l'Eglise Libre Lausanne; meerdere Europese bibliotheken.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Voorts:  verwijzingen naar bibliografische naslagwerken: Knuttel; </w:t>
      </w:r>
      <w:proofErr w:type="spellStart"/>
      <w:r w:rsidRPr="00CD4507">
        <w:rPr>
          <w:lang w:val="nl-NL"/>
        </w:rPr>
        <w:t>Tiele</w:t>
      </w:r>
      <w:proofErr w:type="spellEnd"/>
      <w:r w:rsidRPr="00CD4507">
        <w:rPr>
          <w:lang w:val="nl-NL"/>
        </w:rPr>
        <w:t xml:space="preserve"> (T); Petit (</w:t>
      </w:r>
      <w:proofErr w:type="spellStart"/>
      <w:r w:rsidRPr="00CD4507">
        <w:rPr>
          <w:i/>
          <w:iCs/>
          <w:lang w:val="nl-NL"/>
        </w:rPr>
        <w:t>Bibliographische</w:t>
      </w:r>
      <w:proofErr w:type="spellEnd"/>
      <w:r w:rsidRPr="00CD4507">
        <w:rPr>
          <w:i/>
          <w:iCs/>
          <w:lang w:val="nl-NL"/>
        </w:rPr>
        <w:t xml:space="preserve"> lijst der werken van de Leidsche </w:t>
      </w:r>
      <w:proofErr w:type="spellStart"/>
      <w:r w:rsidRPr="00CD4507">
        <w:rPr>
          <w:i/>
          <w:iCs/>
          <w:lang w:val="nl-NL"/>
        </w:rPr>
        <w:t>hoogleeraren</w:t>
      </w:r>
      <w:proofErr w:type="spellEnd"/>
      <w:r w:rsidRPr="00CD4507">
        <w:rPr>
          <w:i/>
          <w:iCs/>
          <w:lang w:val="nl-NL"/>
        </w:rPr>
        <w:t xml:space="preserve"> van de oprichting der </w:t>
      </w:r>
      <w:proofErr w:type="spellStart"/>
      <w:r w:rsidRPr="00CD4507">
        <w:rPr>
          <w:i/>
          <w:iCs/>
          <w:lang w:val="nl-NL"/>
        </w:rPr>
        <w:t>hoogeschool</w:t>
      </w:r>
      <w:proofErr w:type="spellEnd"/>
      <w:r w:rsidRPr="00CD4507">
        <w:rPr>
          <w:i/>
          <w:iCs/>
          <w:lang w:val="nl-NL"/>
        </w:rPr>
        <w:t xml:space="preserve"> tot op onze dagen.</w:t>
      </w:r>
      <w:r w:rsidRPr="00CD4507">
        <w:rPr>
          <w:lang w:val="nl-NL"/>
        </w:rPr>
        <w:t xml:space="preserve"> Dl</w:t>
      </w:r>
      <w:r w:rsidR="00313BA0" w:rsidRPr="00CD4507">
        <w:rPr>
          <w:lang w:val="nl-NL"/>
        </w:rPr>
        <w:t xml:space="preserve">. I. - </w:t>
      </w:r>
      <w:r w:rsidRPr="00CD4507">
        <w:rPr>
          <w:lang w:val="nl-NL"/>
        </w:rPr>
        <w:t>Leiden</w:t>
      </w:r>
      <w:r w:rsidR="00313BA0" w:rsidRPr="00CD4507">
        <w:rPr>
          <w:lang w:val="nl-NL"/>
        </w:rPr>
        <w:t>,</w:t>
      </w:r>
      <w:r w:rsidRPr="00CD4507">
        <w:rPr>
          <w:lang w:val="nl-NL"/>
        </w:rPr>
        <w:t xml:space="preserve"> 1894); Van der Wulp; Van Alphen; Willems </w:t>
      </w:r>
    </w:p>
    <w:p w:rsidR="00313BA0" w:rsidRPr="00CD4507" w:rsidRDefault="00313BA0" w:rsidP="001044DC">
      <w:pPr>
        <w:rPr>
          <w:lang w:val="nl-NL"/>
        </w:rPr>
      </w:pPr>
    </w:p>
    <w:p w:rsidR="001044DC" w:rsidRPr="00CD4507" w:rsidRDefault="001044DC" w:rsidP="001044DC">
      <w:pPr>
        <w:rPr>
          <w:lang w:val="nl-NL"/>
        </w:rPr>
      </w:pP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lastRenderedPageBreak/>
        <w:t>F.3 ●</w:t>
      </w:r>
      <w:r w:rsidRPr="00CD4507">
        <w:rPr>
          <w:lang w:val="nl-NL"/>
        </w:rPr>
        <w:tab/>
      </w:r>
      <w:proofErr w:type="spellStart"/>
      <w:r w:rsidRPr="00CD4507">
        <w:rPr>
          <w:b/>
          <w:lang w:val="nl-NL"/>
        </w:rPr>
        <w:t>Rono</w:t>
      </w:r>
      <w:proofErr w:type="spellEnd"/>
      <w:r w:rsidRPr="00CD4507">
        <w:rPr>
          <w:b/>
          <w:lang w:val="nl-NL"/>
        </w:rPr>
        <w:t xml:space="preserve">-doosje met fiches van houthoudend papier 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15 x 14 x 10 cm.  Met literatuurverwijzingen en aantekeningen, waarschijnlijk behorend bij een specifiek onderzoek. De aantekening  </w:t>
      </w:r>
      <w:proofErr w:type="spellStart"/>
      <w:r w:rsidRPr="00CD4507">
        <w:rPr>
          <w:lang w:val="nl-NL"/>
        </w:rPr>
        <w:t>foco</w:t>
      </w:r>
      <w:proofErr w:type="spellEnd"/>
      <w:r w:rsidRPr="00CD4507">
        <w:rPr>
          <w:lang w:val="nl-NL"/>
        </w:rPr>
        <w:t xml:space="preserve"> (of: fax?) op meerdere fiches verwijst naar het nummer uit de reeks fotokopieën.  De aantekening  </w:t>
      </w:r>
      <w:proofErr w:type="spellStart"/>
      <w:r w:rsidRPr="00CD4507">
        <w:rPr>
          <w:lang w:val="nl-NL"/>
        </w:rPr>
        <w:t>M.k</w:t>
      </w:r>
      <w:proofErr w:type="spellEnd"/>
      <w:r w:rsidRPr="00CD4507">
        <w:rPr>
          <w:lang w:val="nl-NL"/>
        </w:rPr>
        <w:t xml:space="preserve">. op meerdere fiches verwijst naar het nummer van de microkaarten </w:t>
      </w:r>
    </w:p>
    <w:p w:rsidR="001044DC" w:rsidRPr="00CD4507" w:rsidRDefault="001044DC" w:rsidP="001044DC">
      <w:pPr>
        <w:rPr>
          <w:lang w:val="nl-NL"/>
        </w:rPr>
      </w:pPr>
    </w:p>
    <w:p w:rsidR="001044DC" w:rsidRPr="00CD4507" w:rsidRDefault="001044DC" w:rsidP="001044DC">
      <w:pPr>
        <w:rPr>
          <w:b/>
          <w:lang w:val="nl-NL"/>
        </w:rPr>
      </w:pPr>
      <w:r w:rsidRPr="00CD4507">
        <w:rPr>
          <w:b/>
          <w:lang w:val="nl-NL"/>
        </w:rPr>
        <w:t>G ●●●</w:t>
      </w:r>
      <w:r w:rsidRPr="00CD4507">
        <w:rPr>
          <w:b/>
          <w:lang w:val="nl-NL"/>
        </w:rPr>
        <w:tab/>
      </w:r>
      <w:r w:rsidR="00313BA0" w:rsidRPr="00CD4507">
        <w:rPr>
          <w:b/>
          <w:lang w:val="nl-NL"/>
        </w:rPr>
        <w:t xml:space="preserve">Brief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Brief van P. Geurts, Vleuten, dd. 22-5-1967, aan F. H. </w:t>
      </w:r>
      <w:proofErr w:type="spellStart"/>
      <w:r w:rsidRPr="00CD4507">
        <w:rPr>
          <w:lang w:val="nl-NL"/>
        </w:rPr>
        <w:t>Danner</w:t>
      </w:r>
      <w:proofErr w:type="spellEnd"/>
      <w:r w:rsidRPr="00CD4507">
        <w:rPr>
          <w:lang w:val="nl-NL"/>
        </w:rPr>
        <w:t>, betreffende het aanvragen van microfiches van handschriftmateriaal m</w:t>
      </w:r>
      <w:r w:rsidR="00313BA0" w:rsidRPr="00CD4507">
        <w:rPr>
          <w:lang w:val="nl-NL"/>
        </w:rPr>
        <w:t>et betrekking tot</w:t>
      </w:r>
      <w:r w:rsidRPr="00CD4507">
        <w:rPr>
          <w:lang w:val="nl-NL"/>
        </w:rPr>
        <w:t xml:space="preserve"> J. de </w:t>
      </w:r>
      <w:proofErr w:type="spellStart"/>
      <w:r w:rsidRPr="00CD4507">
        <w:rPr>
          <w:lang w:val="nl-NL"/>
        </w:rPr>
        <w:t>Labadie</w:t>
      </w:r>
      <w:proofErr w:type="spellEnd"/>
      <w:r w:rsidRPr="00CD4507">
        <w:rPr>
          <w:lang w:val="nl-NL"/>
        </w:rPr>
        <w:t xml:space="preserve"> in de Bibliotheek van de Rijksuniversiteit te Groningen</w:t>
      </w:r>
      <w:r w:rsidR="00313BA0" w:rsidRPr="00CD4507">
        <w:rPr>
          <w:lang w:val="nl-NL"/>
        </w:rPr>
        <w:t>. M</w:t>
      </w:r>
      <w:r w:rsidRPr="00CD4507">
        <w:rPr>
          <w:lang w:val="nl-NL"/>
        </w:rPr>
        <w:t>et lijst van 5 pagina's, dd. 22-5-1876,  van aan te vragen microfiches (opgesteld in overleg met Grosheide); op deze lijst aantekeningen in handschrift</w:t>
      </w:r>
      <w:bookmarkStart w:id="0" w:name="_GoBack"/>
      <w:bookmarkEnd w:id="0"/>
      <w:r w:rsidRPr="00CD4507">
        <w:rPr>
          <w:lang w:val="nl-NL"/>
        </w:rPr>
        <w:t>.</w:t>
      </w:r>
    </w:p>
    <w:p w:rsidR="001044DC" w:rsidRPr="00CD4507" w:rsidRDefault="001044DC" w:rsidP="001044DC">
      <w:pPr>
        <w:rPr>
          <w:lang w:val="nl-NL"/>
        </w:rPr>
      </w:pPr>
    </w:p>
    <w:p w:rsidR="001044DC" w:rsidRPr="00CD4507" w:rsidRDefault="001044DC" w:rsidP="001044DC">
      <w:pPr>
        <w:rPr>
          <w:b/>
          <w:lang w:val="nl-NL"/>
        </w:rPr>
      </w:pPr>
      <w:r w:rsidRPr="00CD4507">
        <w:rPr>
          <w:b/>
          <w:lang w:val="nl-NL"/>
        </w:rPr>
        <w:t>H●●●</w:t>
      </w:r>
      <w:r w:rsidRPr="00CD4507">
        <w:rPr>
          <w:b/>
          <w:lang w:val="nl-NL"/>
        </w:rPr>
        <w:tab/>
        <w:t xml:space="preserve">BOEKEN </w:t>
      </w:r>
    </w:p>
    <w:p w:rsidR="001044DC" w:rsidRPr="00CD4507" w:rsidRDefault="001044DC" w:rsidP="001044DC">
      <w:pPr>
        <w:rPr>
          <w:lang w:val="nl-NL"/>
        </w:rPr>
      </w:pP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>H.1●</w:t>
      </w:r>
      <w:r w:rsidRPr="00CD4507">
        <w:rPr>
          <w:lang w:val="nl-NL"/>
        </w:rPr>
        <w:tab/>
        <w:t>Henri de Haas. Vijf eeuwen Nederlandse boekdrukkunst / samengesteld door Henri de Haas ; met een inleiding van Willemijn Stokvis. - Amsterdam : De Arbeiderspers, [1971]. - 18 p., 50 pl</w:t>
      </w:r>
      <w:r w:rsidR="00313BA0" w:rsidRPr="00CD4507">
        <w:rPr>
          <w:lang w:val="nl-NL"/>
        </w:rPr>
        <w:t>.</w:t>
      </w:r>
      <w:r w:rsidRPr="00CD4507">
        <w:rPr>
          <w:lang w:val="nl-NL"/>
        </w:rPr>
        <w:t xml:space="preserve"> : </w:t>
      </w:r>
      <w:proofErr w:type="spellStart"/>
      <w:r w:rsidRPr="00CD4507">
        <w:rPr>
          <w:lang w:val="nl-NL"/>
        </w:rPr>
        <w:t>ill</w:t>
      </w:r>
      <w:proofErr w:type="spellEnd"/>
      <w:r w:rsidRPr="00CD4507">
        <w:rPr>
          <w:lang w:val="nl-NL"/>
        </w:rPr>
        <w:t>. ; 20 cm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> </w:t>
      </w:r>
    </w:p>
    <w:p w:rsidR="001044DC" w:rsidRPr="00C51600" w:rsidRDefault="001044DC" w:rsidP="001044DC">
      <w:r w:rsidRPr="00C51600">
        <w:t>H2●</w:t>
      </w:r>
      <w:r w:rsidRPr="00C51600">
        <w:tab/>
        <w:t>Glorious heretic : the story of Guido de Brès / by Thea B. van Halsema. - Grand Rapids, Mich. : Eerdmans, [cop. 1961]. - 38 p. : ill. ; 21 cm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Geschonken door Dick en Thea Van Halsema, met opdracht aan </w:t>
      </w:r>
      <w:proofErr w:type="spellStart"/>
      <w:r w:rsidRPr="00CD4507">
        <w:rPr>
          <w:lang w:val="nl-NL"/>
        </w:rPr>
        <w:t>Danner</w:t>
      </w:r>
      <w:proofErr w:type="spellEnd"/>
    </w:p>
    <w:p w:rsidR="001044DC" w:rsidRPr="00CD4507" w:rsidRDefault="001044DC" w:rsidP="001044DC">
      <w:pPr>
        <w:rPr>
          <w:lang w:val="nl-NL"/>
        </w:rPr>
      </w:pPr>
    </w:p>
    <w:p w:rsidR="001044DC" w:rsidRPr="00C51600" w:rsidRDefault="001044DC" w:rsidP="001044DC">
      <w:r w:rsidRPr="00C51600">
        <w:t>H.3●</w:t>
      </w:r>
      <w:r w:rsidRPr="00C51600">
        <w:tab/>
        <w:t xml:space="preserve">Three men came to Heidelberg / Thea B. van Halsema ; publ. by a committee of the synod of the Christian Reformed Church in commemoration of the 400th anniversary of the Heidelberg catechism. - Grand Rapids, Mich. : Christian Reformed Publishing House, 1963. - 48 p. : ill. ; 22 cm. 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>Gesigneerd door  Thea Van Halsema</w:t>
      </w:r>
    </w:p>
    <w:p w:rsidR="001044DC" w:rsidRPr="00CD4507" w:rsidRDefault="001044DC" w:rsidP="001044DC">
      <w:pPr>
        <w:rPr>
          <w:lang w:val="nl-NL"/>
        </w:rPr>
      </w:pPr>
    </w:p>
    <w:p w:rsidR="001044DC" w:rsidRPr="00CD4507" w:rsidRDefault="001044DC" w:rsidP="001044DC">
      <w:pPr>
        <w:rPr>
          <w:b/>
          <w:lang w:val="nl-NL"/>
        </w:rPr>
      </w:pPr>
      <w:r w:rsidRPr="00CD4507">
        <w:rPr>
          <w:b/>
          <w:lang w:val="nl-NL"/>
        </w:rPr>
        <w:t xml:space="preserve">I●●● Fotokopieën van handschriften, op B4 </w:t>
      </w:r>
    </w:p>
    <w:p w:rsidR="001044DC" w:rsidRPr="00CD4507" w:rsidRDefault="001044DC" w:rsidP="001044DC">
      <w:pPr>
        <w:rPr>
          <w:lang w:val="nl-NL"/>
        </w:rPr>
      </w:pPr>
      <w:proofErr w:type="spellStart"/>
      <w:r w:rsidRPr="00CD4507">
        <w:rPr>
          <w:lang w:val="nl-NL"/>
        </w:rPr>
        <w:t>Epistolae</w:t>
      </w:r>
      <w:proofErr w:type="spellEnd"/>
      <w:r w:rsidRPr="00CD4507">
        <w:rPr>
          <w:lang w:val="nl-NL"/>
        </w:rPr>
        <w:t xml:space="preserve"> </w:t>
      </w:r>
      <w:proofErr w:type="spellStart"/>
      <w:r w:rsidRPr="00CD4507">
        <w:rPr>
          <w:lang w:val="nl-NL"/>
        </w:rPr>
        <w:t>Schurmaniae</w:t>
      </w:r>
      <w:proofErr w:type="spellEnd"/>
      <w:r w:rsidRPr="00CD4507">
        <w:rPr>
          <w:lang w:val="nl-NL"/>
        </w:rPr>
        <w:t xml:space="preserve"> - </w:t>
      </w:r>
      <w:proofErr w:type="spellStart"/>
      <w:r w:rsidRPr="00CD4507">
        <w:rPr>
          <w:lang w:val="nl-NL"/>
        </w:rPr>
        <w:t>Bibl</w:t>
      </w:r>
      <w:proofErr w:type="spellEnd"/>
      <w:r w:rsidRPr="00CD4507">
        <w:rPr>
          <w:lang w:val="nl-NL"/>
        </w:rPr>
        <w:t xml:space="preserve">. </w:t>
      </w:r>
      <w:proofErr w:type="spellStart"/>
      <w:r w:rsidRPr="00CD4507">
        <w:rPr>
          <w:lang w:val="nl-NL"/>
        </w:rPr>
        <w:t>Publ</w:t>
      </w:r>
      <w:proofErr w:type="spellEnd"/>
      <w:r w:rsidRPr="00CD4507">
        <w:rPr>
          <w:lang w:val="nl-NL"/>
        </w:rPr>
        <w:t xml:space="preserve">. </w:t>
      </w:r>
      <w:proofErr w:type="spellStart"/>
      <w:r w:rsidRPr="00CD4507">
        <w:rPr>
          <w:lang w:val="nl-NL"/>
        </w:rPr>
        <w:t>Basileensis</w:t>
      </w:r>
      <w:proofErr w:type="spellEnd"/>
      <w:r w:rsidRPr="00CD4507">
        <w:rPr>
          <w:lang w:val="nl-NL"/>
        </w:rPr>
        <w:t>.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>32 bladen, formaat  B4 + 1 blad omslag (ca. 35x25 cm). Brieven.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5 in de lengte gehalveerde bladen B4, afkomstig uit </w:t>
      </w:r>
      <w:proofErr w:type="spellStart"/>
      <w:r w:rsidRPr="00CD4507">
        <w:rPr>
          <w:lang w:val="nl-NL"/>
        </w:rPr>
        <w:t>Archive</w:t>
      </w:r>
      <w:proofErr w:type="spellEnd"/>
      <w:r w:rsidRPr="00CD4507">
        <w:rPr>
          <w:lang w:val="nl-NL"/>
        </w:rPr>
        <w:t xml:space="preserve"> Departementale de la </w:t>
      </w:r>
      <w:proofErr w:type="spellStart"/>
      <w:r w:rsidRPr="00CD4507">
        <w:rPr>
          <w:lang w:val="nl-NL"/>
        </w:rPr>
        <w:t>Gironde</w:t>
      </w:r>
      <w:proofErr w:type="spellEnd"/>
      <w:r w:rsidRPr="00CD4507">
        <w:rPr>
          <w:lang w:val="nl-NL"/>
        </w:rPr>
        <w:t>, Bordeaux.</w:t>
      </w:r>
    </w:p>
    <w:p w:rsidR="001044DC" w:rsidRPr="00CD4507" w:rsidRDefault="001044DC" w:rsidP="001044DC">
      <w:pPr>
        <w:rPr>
          <w:lang w:val="nl-NL"/>
        </w:rPr>
      </w:pPr>
    </w:p>
    <w:p w:rsidR="001044DC" w:rsidRPr="00CD4507" w:rsidRDefault="001044DC" w:rsidP="001044DC">
      <w:pPr>
        <w:rPr>
          <w:lang w:val="nl-NL"/>
        </w:rPr>
      </w:pPr>
    </w:p>
    <w:p w:rsidR="001044DC" w:rsidRPr="00CD4507" w:rsidRDefault="001044DC" w:rsidP="001044DC">
      <w:pPr>
        <w:rPr>
          <w:lang w:val="nl-NL"/>
        </w:rPr>
      </w:pPr>
      <w:r w:rsidRPr="00CD4507">
        <w:rPr>
          <w:b/>
          <w:lang w:val="nl-NL"/>
        </w:rPr>
        <w:t>J●●●</w:t>
      </w:r>
      <w:r w:rsidRPr="00CD4507">
        <w:rPr>
          <w:lang w:val="nl-NL"/>
        </w:rPr>
        <w:tab/>
      </w:r>
      <w:r w:rsidRPr="00CD4507">
        <w:rPr>
          <w:b/>
          <w:lang w:val="nl-NL"/>
        </w:rPr>
        <w:t xml:space="preserve">Fotografische reproducties </w:t>
      </w:r>
    </w:p>
    <w:p w:rsidR="001044DC" w:rsidRPr="00CD4507" w:rsidRDefault="001044DC" w:rsidP="001044DC">
      <w:pPr>
        <w:rPr>
          <w:lang w:val="nl-NL"/>
        </w:rPr>
      </w:pPr>
      <w:r w:rsidRPr="00CD4507">
        <w:rPr>
          <w:lang w:val="nl-NL"/>
        </w:rPr>
        <w:t xml:space="preserve">Envelop met fotografische reproducties van materiaal uit het Gemeentearchief te Amsterdam. Materiaal voor het artikel van </w:t>
      </w:r>
      <w:proofErr w:type="spellStart"/>
      <w:r w:rsidRPr="00CD4507">
        <w:rPr>
          <w:lang w:val="nl-NL"/>
        </w:rPr>
        <w:t>Danner</w:t>
      </w:r>
      <w:proofErr w:type="spellEnd"/>
      <w:r w:rsidRPr="00CD4507">
        <w:rPr>
          <w:lang w:val="nl-NL"/>
        </w:rPr>
        <w:t xml:space="preserve"> uit 1978</w:t>
      </w:r>
    </w:p>
    <w:p w:rsidR="001044DC" w:rsidRPr="00CD4507" w:rsidRDefault="001044DC" w:rsidP="001044DC">
      <w:pPr>
        <w:rPr>
          <w:lang w:val="nl-NL"/>
        </w:rPr>
      </w:pPr>
    </w:p>
    <w:p w:rsidR="00313BA0" w:rsidRPr="00CD4507" w:rsidRDefault="003B3580" w:rsidP="001044DC">
      <w:pPr>
        <w:rPr>
          <w:i/>
          <w:lang w:val="nl-NL"/>
        </w:rPr>
      </w:pPr>
      <w:r w:rsidRPr="00CD4507">
        <w:rPr>
          <w:i/>
          <w:lang w:val="nl-NL"/>
        </w:rPr>
        <w:t xml:space="preserve">Henri Reiling </w:t>
      </w:r>
    </w:p>
    <w:p w:rsidR="008608AF" w:rsidRPr="00CD4507" w:rsidRDefault="008608AF" w:rsidP="008608AF">
      <w:pPr>
        <w:rPr>
          <w:lang w:val="nl-NL"/>
        </w:rPr>
      </w:pPr>
      <w:r w:rsidRPr="00CD4507">
        <w:rPr>
          <w:lang w:val="nl-NL"/>
        </w:rPr>
        <w:t xml:space="preserve">September 2014 - april 2015  juli 2015 </w:t>
      </w:r>
    </w:p>
    <w:p w:rsidR="003B3580" w:rsidRPr="00CD4507" w:rsidRDefault="003B3580" w:rsidP="008608AF">
      <w:pPr>
        <w:rPr>
          <w:i/>
          <w:lang w:val="nl-NL"/>
        </w:rPr>
      </w:pPr>
    </w:p>
    <w:sectPr w:rsidR="003B3580" w:rsidRPr="00CD4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771"/>
    <w:multiLevelType w:val="hybridMultilevel"/>
    <w:tmpl w:val="CE46DAC0"/>
    <w:lvl w:ilvl="0" w:tplc="0413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1622B3F"/>
    <w:multiLevelType w:val="hybridMultilevel"/>
    <w:tmpl w:val="9814C03E"/>
    <w:lvl w:ilvl="0" w:tplc="0413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D642B"/>
    <w:multiLevelType w:val="hybridMultilevel"/>
    <w:tmpl w:val="8A820708"/>
    <w:lvl w:ilvl="0" w:tplc="0413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E1A39"/>
    <w:multiLevelType w:val="hybridMultilevel"/>
    <w:tmpl w:val="30AC8C2E"/>
    <w:lvl w:ilvl="0" w:tplc="0413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32780"/>
    <w:multiLevelType w:val="hybridMultilevel"/>
    <w:tmpl w:val="7048E68E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5"/>
  </w:num>
  <w:num w:numId="17">
    <w:abstractNumId w:val="2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F"/>
    <w:rsid w:val="000058CA"/>
    <w:rsid w:val="00026243"/>
    <w:rsid w:val="00030DA6"/>
    <w:rsid w:val="00063C0E"/>
    <w:rsid w:val="00067C04"/>
    <w:rsid w:val="00080A7C"/>
    <w:rsid w:val="000E5C61"/>
    <w:rsid w:val="000F445F"/>
    <w:rsid w:val="001044DC"/>
    <w:rsid w:val="0011195B"/>
    <w:rsid w:val="0011536D"/>
    <w:rsid w:val="00173B83"/>
    <w:rsid w:val="0019134A"/>
    <w:rsid w:val="001B77A5"/>
    <w:rsid w:val="001C02D0"/>
    <w:rsid w:val="001C74FE"/>
    <w:rsid w:val="001E0798"/>
    <w:rsid w:val="001E59CB"/>
    <w:rsid w:val="001F5AED"/>
    <w:rsid w:val="00233892"/>
    <w:rsid w:val="00246B0D"/>
    <w:rsid w:val="0024789F"/>
    <w:rsid w:val="00251605"/>
    <w:rsid w:val="002C0552"/>
    <w:rsid w:val="002E6D68"/>
    <w:rsid w:val="00313BA0"/>
    <w:rsid w:val="00337DFE"/>
    <w:rsid w:val="00361970"/>
    <w:rsid w:val="0036397E"/>
    <w:rsid w:val="003B3580"/>
    <w:rsid w:val="003C0064"/>
    <w:rsid w:val="003E14EB"/>
    <w:rsid w:val="003F6348"/>
    <w:rsid w:val="003F68FF"/>
    <w:rsid w:val="004105A8"/>
    <w:rsid w:val="0042516D"/>
    <w:rsid w:val="00435175"/>
    <w:rsid w:val="0043578D"/>
    <w:rsid w:val="00446585"/>
    <w:rsid w:val="00457923"/>
    <w:rsid w:val="00476804"/>
    <w:rsid w:val="0048119E"/>
    <w:rsid w:val="004A614A"/>
    <w:rsid w:val="004A6D0D"/>
    <w:rsid w:val="004C123E"/>
    <w:rsid w:val="004C4DA6"/>
    <w:rsid w:val="004E4D61"/>
    <w:rsid w:val="004E7BB6"/>
    <w:rsid w:val="00524018"/>
    <w:rsid w:val="00525EF7"/>
    <w:rsid w:val="005378F6"/>
    <w:rsid w:val="0055610A"/>
    <w:rsid w:val="00567098"/>
    <w:rsid w:val="00590F17"/>
    <w:rsid w:val="005E55F6"/>
    <w:rsid w:val="00610ECF"/>
    <w:rsid w:val="00613E9B"/>
    <w:rsid w:val="006739B8"/>
    <w:rsid w:val="00676D01"/>
    <w:rsid w:val="006D0AE8"/>
    <w:rsid w:val="006E0613"/>
    <w:rsid w:val="006E1FE9"/>
    <w:rsid w:val="006E3FE1"/>
    <w:rsid w:val="006F66DE"/>
    <w:rsid w:val="00776B23"/>
    <w:rsid w:val="00790E38"/>
    <w:rsid w:val="007B59E9"/>
    <w:rsid w:val="007B62F0"/>
    <w:rsid w:val="007D5B02"/>
    <w:rsid w:val="008067D0"/>
    <w:rsid w:val="008113DC"/>
    <w:rsid w:val="0084268B"/>
    <w:rsid w:val="008608AF"/>
    <w:rsid w:val="0089160A"/>
    <w:rsid w:val="00894E1D"/>
    <w:rsid w:val="008A1554"/>
    <w:rsid w:val="008B60F1"/>
    <w:rsid w:val="008C01DA"/>
    <w:rsid w:val="008C25E4"/>
    <w:rsid w:val="00916D8F"/>
    <w:rsid w:val="00946507"/>
    <w:rsid w:val="009566FF"/>
    <w:rsid w:val="009A2D7E"/>
    <w:rsid w:val="009A619A"/>
    <w:rsid w:val="009B7CE4"/>
    <w:rsid w:val="009C5AD9"/>
    <w:rsid w:val="00A03AB5"/>
    <w:rsid w:val="00A149CC"/>
    <w:rsid w:val="00A2700A"/>
    <w:rsid w:val="00A40519"/>
    <w:rsid w:val="00A524C7"/>
    <w:rsid w:val="00A72082"/>
    <w:rsid w:val="00A72777"/>
    <w:rsid w:val="00AA307F"/>
    <w:rsid w:val="00AD230E"/>
    <w:rsid w:val="00AF6176"/>
    <w:rsid w:val="00B06D00"/>
    <w:rsid w:val="00B25621"/>
    <w:rsid w:val="00B43DD1"/>
    <w:rsid w:val="00B610C4"/>
    <w:rsid w:val="00B65B5F"/>
    <w:rsid w:val="00B80DB4"/>
    <w:rsid w:val="00B9004D"/>
    <w:rsid w:val="00B9750E"/>
    <w:rsid w:val="00BA1B83"/>
    <w:rsid w:val="00BC3B42"/>
    <w:rsid w:val="00BD05B4"/>
    <w:rsid w:val="00BD09EF"/>
    <w:rsid w:val="00BD2806"/>
    <w:rsid w:val="00BD6DFD"/>
    <w:rsid w:val="00BE0838"/>
    <w:rsid w:val="00BE2F77"/>
    <w:rsid w:val="00C02A0A"/>
    <w:rsid w:val="00C21BCD"/>
    <w:rsid w:val="00C42148"/>
    <w:rsid w:val="00C5150D"/>
    <w:rsid w:val="00C51600"/>
    <w:rsid w:val="00C55677"/>
    <w:rsid w:val="00CA3CB1"/>
    <w:rsid w:val="00CA43FB"/>
    <w:rsid w:val="00CC7A9C"/>
    <w:rsid w:val="00CD1E28"/>
    <w:rsid w:val="00CD35FE"/>
    <w:rsid w:val="00CD4507"/>
    <w:rsid w:val="00CE69EA"/>
    <w:rsid w:val="00D1463D"/>
    <w:rsid w:val="00D20F98"/>
    <w:rsid w:val="00DA7DF9"/>
    <w:rsid w:val="00DB1FBD"/>
    <w:rsid w:val="00DC5A1A"/>
    <w:rsid w:val="00DC5FF9"/>
    <w:rsid w:val="00E25D79"/>
    <w:rsid w:val="00E71158"/>
    <w:rsid w:val="00E71BBB"/>
    <w:rsid w:val="00E73022"/>
    <w:rsid w:val="00E73294"/>
    <w:rsid w:val="00E8203E"/>
    <w:rsid w:val="00EA32DA"/>
    <w:rsid w:val="00EB0E9A"/>
    <w:rsid w:val="00EC30DC"/>
    <w:rsid w:val="00EC61CB"/>
    <w:rsid w:val="00EF4B52"/>
    <w:rsid w:val="00EF7DBB"/>
    <w:rsid w:val="00F11F95"/>
    <w:rsid w:val="00F128B3"/>
    <w:rsid w:val="00F17C57"/>
    <w:rsid w:val="00F363AD"/>
    <w:rsid w:val="00F418D9"/>
    <w:rsid w:val="00F50AF6"/>
    <w:rsid w:val="00F60050"/>
    <w:rsid w:val="00F64460"/>
    <w:rsid w:val="00F64F76"/>
    <w:rsid w:val="00F674A4"/>
    <w:rsid w:val="00F76450"/>
    <w:rsid w:val="00F95224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B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noProof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noProof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noProof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noProof/>
      <w:sz w:val="16"/>
      <w:szCs w:val="20"/>
      <w:lang w:val="nl-NL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noProof/>
      <w:sz w:val="18"/>
      <w:szCs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noProof/>
      <w:sz w:val="18"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noProof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Standaardalinea-lettertype"/>
    <w:uiPriority w:val="99"/>
    <w:unhideWhenUsed/>
    <w:rsid w:val="00F128B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A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19134A"/>
  </w:style>
  <w:style w:type="paragraph" w:styleId="Ballontekst">
    <w:name w:val="Balloon Text"/>
    <w:basedOn w:val="Standaard"/>
    <w:link w:val="BallontekstChar"/>
    <w:uiPriority w:val="99"/>
    <w:semiHidden/>
    <w:unhideWhenUsed/>
    <w:rsid w:val="00F644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460"/>
    <w:rPr>
      <w:rFonts w:ascii="Tahoma" w:eastAsia="Times New Roman" w:hAnsi="Tahoma" w:cs="Tahoma"/>
      <w:sz w:val="16"/>
      <w:szCs w:val="16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61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B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noProof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noProof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noProof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noProof/>
      <w:sz w:val="16"/>
      <w:szCs w:val="20"/>
      <w:lang w:val="nl-NL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noProof/>
      <w:sz w:val="18"/>
      <w:szCs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noProof/>
      <w:sz w:val="18"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noProof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Standaardalinea-lettertype"/>
    <w:uiPriority w:val="99"/>
    <w:unhideWhenUsed/>
    <w:rsid w:val="00F128B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A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19134A"/>
  </w:style>
  <w:style w:type="paragraph" w:styleId="Ballontekst">
    <w:name w:val="Balloon Text"/>
    <w:basedOn w:val="Standaard"/>
    <w:link w:val="BallontekstChar"/>
    <w:uiPriority w:val="99"/>
    <w:semiHidden/>
    <w:unhideWhenUsed/>
    <w:rsid w:val="00F644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460"/>
    <w:rPr>
      <w:rFonts w:ascii="Tahoma" w:eastAsia="Times New Roman" w:hAnsi="Tahoma" w:cs="Tahoma"/>
      <w:sz w:val="16"/>
      <w:szCs w:val="16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6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96DC-057D-43A5-98A0-A5C9B03F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ACCC2A84.dotm</Template>
  <TotalTime>0</TotalTime>
  <Pages>4</Pages>
  <Words>1460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Reiling, H. (Henri)</dc:creator>
  <cp:lastModifiedBy>Stasse, A.J. (Arie Jan)</cp:lastModifiedBy>
  <cp:revision>7</cp:revision>
  <cp:lastPrinted>2015-10-06T09:37:00Z</cp:lastPrinted>
  <dcterms:created xsi:type="dcterms:W3CDTF">2015-09-28T07:23:00Z</dcterms:created>
  <dcterms:modified xsi:type="dcterms:W3CDTF">2016-09-14T06:29:00Z</dcterms:modified>
</cp:coreProperties>
</file>