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FEBC" w14:textId="409D88DB" w:rsidR="00E458DC" w:rsidRDefault="00E458DC">
      <w:pPr>
        <w:rPr>
          <w:noProof/>
        </w:rPr>
      </w:pPr>
      <w:r>
        <w:t>Proefschriftsignaturen</w:t>
      </w:r>
      <w:r w:rsidR="00C40851">
        <w:rPr>
          <w:noProof/>
        </w:rPr>
        <w:t xml:space="preserve"> Page 2</w:t>
      </w:r>
    </w:p>
    <w:p w14:paraId="42A8C7AD" w14:textId="77777777" w:rsidR="00C40851" w:rsidRDefault="00C40851">
      <w:pPr>
        <w:rPr>
          <w:noProof/>
        </w:rPr>
      </w:pPr>
    </w:p>
    <w:p w14:paraId="50BB2BF6" w14:textId="129A245D" w:rsidR="00C40851" w:rsidRDefault="00C40851" w:rsidP="00C40851">
      <w:pPr>
        <w:pStyle w:val="NormalWeb"/>
      </w:pPr>
      <w:r>
        <w:rPr>
          <w:noProof/>
        </w:rPr>
        <w:drawing>
          <wp:inline distT="0" distB="0" distL="0" distR="0" wp14:anchorId="1ADAA365" wp14:editId="133CA7A8">
            <wp:extent cx="8096250" cy="7000875"/>
            <wp:effectExtent l="0" t="0" r="0" b="9525"/>
            <wp:docPr id="675652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CCBC" w14:textId="77777777" w:rsidR="00C40851" w:rsidRDefault="00C40851"/>
    <w:sectPr w:rsidR="00C4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C"/>
    <w:rsid w:val="0061367A"/>
    <w:rsid w:val="0074196D"/>
    <w:rsid w:val="00931610"/>
    <w:rsid w:val="009364E6"/>
    <w:rsid w:val="00C40851"/>
    <w:rsid w:val="00D709CA"/>
    <w:rsid w:val="00E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E14"/>
  <w15:chartTrackingRefBased/>
  <w15:docId w15:val="{D661FA4F-DEE7-44BE-B0DF-EA06599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Utrecht University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Stasse, A.J. (Arie Jan)</dc:creator>
  <cp:keywords/>
  <dc:description/>
  <cp:lastModifiedBy>Stasse, A.J. (Arie Jan)</cp:lastModifiedBy>
  <cp:revision>2</cp:revision>
  <dcterms:created xsi:type="dcterms:W3CDTF">2025-03-06T10:17:00Z</dcterms:created>
  <dcterms:modified xsi:type="dcterms:W3CDTF">2025-03-06T10:17:00Z</dcterms:modified>
</cp:coreProperties>
</file>